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76" w:rsidRPr="00AA7476" w:rsidRDefault="00DB5C53" w:rsidP="00AA747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5.7pt;margin-top:-37.4pt;width:80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" fillcolor="white [3201]" stroked="f" strokeweight=".5pt">
            <v:textbox>
              <w:txbxContent>
                <w:p w:rsidR="00AA7476" w:rsidRPr="00AA7476" w:rsidRDefault="00AA7476" w:rsidP="00AA7476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AA7476" w:rsidRPr="00AA747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แบบฟอร์มการรายงานผลการปฏิบัติตามพระราชบัญญัติการอำนวยความสะดวก</w:t>
      </w:r>
      <w:r w:rsidR="00AA7476" w:rsidRPr="00AA7476">
        <w:rPr>
          <w:rFonts w:ascii="TH SarabunPSK" w:hAnsi="TH SarabunPSK" w:cs="TH SarabunPSK"/>
          <w:b/>
          <w:bCs/>
          <w:sz w:val="32"/>
          <w:szCs w:val="32"/>
          <w:cs/>
        </w:rPr>
        <w:br/>
        <w:t>ในการพิจารณาอนุญาตของทางราชการ พ.ศ. ๒๕๕๘</w:t>
      </w:r>
    </w:p>
    <w:p w:rsidR="00AA7476" w:rsidRPr="00AA7476" w:rsidRDefault="00AA7476" w:rsidP="00AA747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</w:p>
    <w:p w:rsidR="00AA7476" w:rsidRPr="00AA7476" w:rsidRDefault="00AA7476" w:rsidP="00AA74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AA7476" w:rsidRPr="00AA7476" w:rsidRDefault="00AA7476" w:rsidP="00AA7476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การรายงานผลการปฏิบัติตามพระราชบัญญัติการอำนวยความสะดวกในการพิจารณาอนุญาตของทางราชการ พ.ศ.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7476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รับทราบผลการปฏิบัติตามพระราชบัญญัติการอำนวยความสะดวกในการพิจารณาอนุญาตของทางราชการ พ.ศ. ๒๕๕๘ ของหน่วยงานของรัฐในช่วงระยะเวลาที่ผ่านมา (๒๑ กรกฎาคม  </w:t>
      </w:r>
      <w:r w:rsidRPr="00AA7476">
        <w:rPr>
          <w:rFonts w:ascii="TH SarabunPSK" w:hAnsi="TH SarabunPSK" w:cs="TH SarabunPSK"/>
          <w:sz w:val="32"/>
          <w:szCs w:val="32"/>
        </w:rPr>
        <w:t xml:space="preserve">- </w:t>
      </w:r>
      <w:r w:rsidRPr="00AA7476">
        <w:rPr>
          <w:rFonts w:ascii="TH SarabunPSK" w:hAnsi="TH SarabunPSK" w:cs="TH SarabunPSK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</w:t>
      </w:r>
      <w:r w:rsidRPr="00AA7476"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AA7476">
        <w:rPr>
          <w:rFonts w:ascii="TH SarabunPSK" w:hAnsi="TH SarabunPSK" w:cs="TH SarabunPSK"/>
          <w:sz w:val="32"/>
          <w:szCs w:val="32"/>
          <w:cs/>
        </w:rPr>
        <w:t xml:space="preserve">)  ในประเด็นต่าง ๆ ได้แก่ การจัดทำคู่มือสำหรับประชาชน การปฏิบัติตามคู่มือสำหรับประชาชน การรับคำขอของเจ้าหน้าที่ การแจ้งเหตุแห่งความล่าช้าให้ผู้ยื่นคำขอทราบ การส่งสำเนาเรื่องล่าช้าไปยัง </w:t>
      </w:r>
      <w:proofErr w:type="spellStart"/>
      <w:r w:rsidRPr="00AA7476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AA7476">
        <w:rPr>
          <w:rFonts w:ascii="TH SarabunPSK" w:hAnsi="TH SarabunPSK" w:cs="TH SarabunPSK"/>
          <w:sz w:val="32"/>
          <w:szCs w:val="32"/>
          <w:cs/>
        </w:rPr>
        <w:t xml:space="preserve">. รวมทั้งปัญหาอุปสรรคและข้อเสนอแนะในการดำเนินการ 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AA7476">
        <w:rPr>
          <w:rFonts w:ascii="TH SarabunPSK" w:hAnsi="TH SarabunPSK" w:cs="TH SarabunPSK"/>
          <w:sz w:val="32"/>
          <w:szCs w:val="32"/>
          <w:cs/>
        </w:rPr>
        <w:tab/>
        <w:t>............</w:t>
      </w:r>
      <w:r w:rsidR="00620722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AA7476">
        <w:rPr>
          <w:rFonts w:ascii="TH SarabunPSK" w:hAnsi="TH SarabunPSK" w:cs="TH SarabunPSK"/>
          <w:sz w:val="32"/>
          <w:szCs w:val="32"/>
          <w:cs/>
        </w:rPr>
        <w:t>...............จังหวัด..........</w:t>
      </w:r>
      <w:r w:rsidR="00620722">
        <w:rPr>
          <w:rFonts w:ascii="TH SarabunPSK" w:hAnsi="TH SarabunPSK" w:cs="TH SarabunPSK" w:hint="cs"/>
          <w:sz w:val="32"/>
          <w:szCs w:val="32"/>
          <w:cs/>
        </w:rPr>
        <w:t>จันทบุรี</w:t>
      </w:r>
      <w:r w:rsidRPr="00AA747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AA7476" w:rsidRPr="00AA7476" w:rsidRDefault="00AA7476" w:rsidP="00AA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สถานะการจัดทำคู่มือสำหรับประชาชนตามพระราชบัญญัติตามพระราชบัญญัติ</w:t>
      </w: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การอำนวยความสะดวกในการพิจารณาอนุญาตของทางราชการ พ.ศ. ๒๕๕๘</w:t>
      </w:r>
    </w:p>
    <w:p w:rsidR="00AA7476" w:rsidRPr="00AA7476" w:rsidRDefault="00620722" w:rsidP="00AA74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AA7476" w:rsidRPr="00AA7476">
        <w:rPr>
          <w:rFonts w:ascii="TH SarabunPSK" w:hAnsi="TH SarabunPSK" w:cs="TH SarabunPSK"/>
          <w:sz w:val="32"/>
          <w:szCs w:val="32"/>
          <w:cs/>
        </w:rPr>
        <w:t>จัดคู่มือสำหรับประชาชนตามมาตรา  ๗  แห่งพระราชบัญญัติการอำนวยความ</w:t>
      </w:r>
      <w:r w:rsidR="00AA7476" w:rsidRPr="00AA747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สะดวกฯ  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จัดทำคู่มือสำหรับประชาชน  โดยยืนยันว่ามีจำนวนคู่มือสำหรับประชาชนที่ต้องจัดทำทั้งหมด  จำนวน....................... คู่มือ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ไม่จัดทำคู่มือสำหรับประชาชน  ระบุเหตุผล ...........................................................</w:t>
      </w:r>
    </w:p>
    <w:p w:rsidR="00AA7476" w:rsidRPr="00AA7476" w:rsidRDefault="00AA7476" w:rsidP="00AA7476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(ถ้าตอบข้อนี้ไม่ต้องทำแบบสอบถามข้ออื่น)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๒ . สถานะการจัดทำคู่มือสำหรับประชาชน 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จัดทำคู่มือสำหรับประชาชนแล้วเสร็จทั้งหมด  จำนวน....................... คู่มือ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จัดทำคู่มือสำหรับประชาชนแล้วเสร็จบางส่วน  จำนวน ...................... คู่มือ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ไม่ได้ดำเนินการจัดทำคู่มือทั้งหมด  ระบุเหตุผล .................................</w:t>
      </w:r>
      <w:r w:rsidRPr="00AA7476">
        <w:rPr>
          <w:rFonts w:ascii="TH SarabunPSK" w:hAnsi="TH SarabunPSK" w:cs="TH SarabunPSK"/>
          <w:sz w:val="32"/>
          <w:szCs w:val="32"/>
        </w:rPr>
        <w:t>........................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๓.  สถานะการจัดทำคู่มือสำหรับประชาชนในระบบอิเล็กทรอนิกส์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ดำเนินการจัดทำคู่มือในระบบอิเล็กทรอนิกส์แล้วเสร็จทั้งหมด  จำนวน....................... คู่มือ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ดำเนินการจัดทำคู่มือในระบบอิเล็กทรอนิกส์แล้วเสร็จบางส่วน  จำนวน ......................คู่มือ</w:t>
      </w:r>
    </w:p>
    <w:p w:rsid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ไม่ได้ดำเนินการจัดทำคู่มือในระบบอิเล็กทรอนิกส์ทั้งหมด  ระบุเหตุผล .................................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lastRenderedPageBreak/>
        <w:t>๔.  การเผยแพร่คู่มือสำหรับประชาชนโดยการปิดประกาศ  และทางสื่ออิเล็กทรอนิกส์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เผยแพร่โดยการปิดประกาศจำนวน.............................คู่มือ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เผยแพร่ทางสื่ออิเล็กทรอนิกส์ของหน่วยงานจำนวน...............................คู่มือ</w:t>
      </w:r>
    </w:p>
    <w:p w:rsidR="00AA7476" w:rsidRPr="00E24FB7" w:rsidRDefault="00AA7476" w:rsidP="00574528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E24FB7">
        <w:rPr>
          <w:rFonts w:ascii="TH SarabunPSK" w:hAnsi="TH SarabunPSK" w:cs="TH SarabunPSK"/>
          <w:sz w:val="32"/>
          <w:szCs w:val="32"/>
          <w:cs/>
        </w:rPr>
        <w:t>ไม่ได้ดำเนินการเผยแพร่คู่มือในช่องทางตามที่กฎหมายกำหนด</w:t>
      </w:r>
    </w:p>
    <w:p w:rsidR="00AA7476" w:rsidRPr="00AA7476" w:rsidRDefault="00AA7476" w:rsidP="00AA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6207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การรับคำขอตามพระราชบัญญัติการอำนวยความสะดวกในการพิจารณาอนุญาตของทางราชการ พ.ศ. ๒๕๕๘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๕. ผู้มีหน้าที่ในการรับคำขอได้ดำเนินการตรวจสอบความครบถ้วนของเอกสารในทันทีตามที่พระราชบัญญัติ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 xml:space="preserve">การอำนวยความสะดวกในการพิจารณาอนุญาตของทางราชการ  พ.ศ.  ๒๕๕๘  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ดำเนินการตรวจสอบความครบถ้วนของเอกสารที่มีการยื่นคำขอในทันทีตามที่คู่มือสำหรับประชาชนกำหนดทุก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ดำเนินการตรวจสอบความครบถ้วนของเอกสารที่มีการยื่นคำขอในทันทีตามที่คู่มือสำหรับประชาชนกำหนดในบาง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ไม่ดำเนินการตรวจสอบความครบถ้วนของเอกสารในทันทีแต่ยังมีการตรวจสอบเอกสารที่มีการยื่นคำขอ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ไม่ดำเนินการตรวจสอบความครบถ้วนของเอกสารเลยระบุเหตุผล ......................................</w:t>
      </w:r>
    </w:p>
    <w:p w:rsidR="00AA7476" w:rsidRPr="00AA7476" w:rsidRDefault="00AA7476" w:rsidP="00AA7476">
      <w:pPr>
        <w:pStyle w:val="a3"/>
        <w:tabs>
          <w:tab w:val="left" w:pos="5985"/>
        </w:tabs>
        <w:ind w:left="1440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(หากไม่ได้ดำเนินการให้ข้ามไปตอบข้อ ๗)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A7476" w:rsidRPr="00AA7476" w:rsidRDefault="00AA7476" w:rsidP="00AA7476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๖.  ในกรณีผู้มีหน้าที่ในการรับคำขอได้ตรวจสอบแล้วพบว่าเอกสารไม่ครบถ้วนตามที่คู่มือสำหรับประชาชน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 xml:space="preserve">     กำหนด  และผู้ยื่นคำขอไม่สามารถแก้ไขได้ในทันที  ผู้มีหน้าที่รับคำขอได้ดำเนินการอย่างใด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จัดทำบันทึกสองฝ่าย  และมอบสำเนาบันทึกดังกล่าวให้ผู้ยื่นคำขอไว้เป็นหลักฐาน  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>โดยเจ้าหน้าที่ต้องเก็บคำขอของผู้ยื่นไว้ที่หน่วยงาน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จัดทำบันทึกสองฝ่าย  และมอบสำเนาบันทึกดังกล่าวให้ผู้ยื่นคำขอไว้เป็นหลักฐาน  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>โดยเจ้าหน้าที่ส่งคืนคำขอให้ผู้ยื่นคำขอเก็บไว้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คืนคำขอให้ผู้ยื่นคำขอโดยไม่จัดทำบันทึกสองฝ่าย  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๗.  ในขณะที่มีการยื่นคำขอผู้มีหน้าที่ในการรับคำขอได้เคยขอเอกสารหรือหลักฐานเพิ่มเติมนอกเหนือจากที่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>คู่มือสำหรับประชาชนกำหนดหรือไม่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เคยขอเพิ่มเติมทุกครั้ง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เคยขอเอกสารเพิ่มเติมในบางครั้ง</w:t>
      </w:r>
    </w:p>
    <w:p w:rsid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ไม่เคยขอเอกสารเพิ่มเติม</w:t>
      </w:r>
    </w:p>
    <w:p w:rsidR="00AA7476" w:rsidRPr="00AA7476" w:rsidRDefault="00AA7476" w:rsidP="00AA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ส่วนที่๓</w:t>
      </w: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การพิจารณาคำขอตามพระราชบัญญัติการอำนวยความสะดวกในการพิจารณาอนุญาตของทางราชการ พ.ศ. ๒๕๕๘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๘. ผู้อนุญาตได้มีการขอเอกสารหลักฐานเพิ่มเติมจากผู้ยื่นคำขอนอกเหนือจากที่กำหนดไว้ในคู่มือสำหรับ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>ประชาชนหรือไม่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เคยขอเพิ่มเติมทุกครั้ง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เคยขอเอกสารเพิ่มเติมในบางครั้ง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ไม่เคยขอเอกสารเพิ่มเติม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๙. เมื่อผู้อนุญาตได้พิจารณาคำขอแล้วเสร็จภายในระยะเวลาที่คู่มือสำหรับประชาชนกำหนดแล้ว  ผู้อนุญาต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>ได้แจ้งผลให้ผู้ยื่นคำขอทราบภายในเจ็ดวันนับแต่วันที่พิจารณาแล้วเสร็จหรือไม่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แจ้งผลการพิจารณาภายในกำหนดระยะเวลาที่กฎหมายกำหนดทุกครั้ง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แจ้งผลการพิจารณาภายในกำหนดระยะเวลาที่กฎหมายกำหนดในบางครั้ง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ไม่สามารถแจ้งผลการพิจารณาภายในระยะเวลาที่กฎหมายกำหนดได้</w:t>
      </w:r>
    </w:p>
    <w:p w:rsidR="00AA7476" w:rsidRPr="00AA7476" w:rsidRDefault="00AA7476" w:rsidP="00AA74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๑๐. เมื่อผู้อนุญาตไม่อาจพิจารณาคำขอให้แล้วเสร็จภายในระยะเวลาที่คู่มือสำหรับประชาชนกำหนดแล้ว  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 xml:space="preserve">ผู้อนุญาตได้แจ้งเหตุแห่งความล่าช้าเป็นหนังสือให้ผู้ยื่นคำขอทราบทุกเจ็ดวันจนกว่าจะพิจารณาแล้วเสร็จ  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 xml:space="preserve">หรือไม่ 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แจ้งเหตุแห่งความล่าช้าภายในกำหนดระยะเวลาที่กฎหมายกำหนดทุกครั้ง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แจ้งเหตุแห่งความล่าช้าภายในกำหนดระยะเวลาที่กฎหมายกำหนดในบางครั้ง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ไม่สามารถแจ้งผลการพิจารณาภายในระยะเวลาที่กฎหมายกำหนดได้  ระบุเหตุผล ..............</w:t>
      </w:r>
    </w:p>
    <w:p w:rsidR="00AA7476" w:rsidRPr="00AA7476" w:rsidRDefault="00AA7476" w:rsidP="00AA74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๑๑. เมื่อผู้อนุญาตไม่อาจพิจารณาคำขอให้แล้วเสร็จภายในระยะเวลาที่คู่มือสำหรับประชาชนกำหนดแล้ว  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 xml:space="preserve">      ผู้อนุญาตส่งสำเนาการแจ้งล่าช้าให้  </w:t>
      </w:r>
      <w:proofErr w:type="spellStart"/>
      <w:r w:rsidRPr="00AA7476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AA7476">
        <w:rPr>
          <w:rFonts w:ascii="TH SarabunPSK" w:hAnsi="TH SarabunPSK" w:cs="TH SarabunPSK"/>
          <w:sz w:val="32"/>
          <w:szCs w:val="32"/>
          <w:cs/>
        </w:rPr>
        <w:t>.  ทราบหรือไม่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ส่งสำเนาการแจ้งล่าช้าให้  </w:t>
      </w:r>
      <w:proofErr w:type="spellStart"/>
      <w:r w:rsidRPr="00AA7476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AA7476">
        <w:rPr>
          <w:rFonts w:ascii="TH SarabunPSK" w:hAnsi="TH SarabunPSK" w:cs="TH SarabunPSK"/>
          <w:sz w:val="32"/>
          <w:szCs w:val="32"/>
          <w:cs/>
        </w:rPr>
        <w:t>.  ทราบทุกครั้ง  โดยส่งในช่องทาง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ind w:firstLine="403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ind w:firstLine="403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ทางหนังสือ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ส่งสำเนาการแจ้งล่าช้าให้  </w:t>
      </w:r>
      <w:proofErr w:type="spellStart"/>
      <w:r w:rsidRPr="00AA7476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AA7476">
        <w:rPr>
          <w:rFonts w:ascii="TH SarabunPSK" w:hAnsi="TH SarabunPSK" w:cs="TH SarabunPSK"/>
          <w:sz w:val="32"/>
          <w:szCs w:val="32"/>
          <w:cs/>
        </w:rPr>
        <w:t>.  ทราบในบางครั้งโดยส่งในช่องทาง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ind w:firstLine="403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ind w:firstLine="403"/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ทางหนังสือ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ไม่ส่งสำเนาการแจ้งล่าช้าให้  </w:t>
      </w:r>
      <w:proofErr w:type="spellStart"/>
      <w:r w:rsidRPr="00AA7476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AA7476">
        <w:rPr>
          <w:rFonts w:ascii="TH SarabunPSK" w:hAnsi="TH SarabunPSK" w:cs="TH SarabunPSK"/>
          <w:sz w:val="32"/>
          <w:szCs w:val="32"/>
          <w:cs/>
        </w:rPr>
        <w:t>.  ทราบ  ระบุเหตุผล ..............</w:t>
      </w:r>
    </w:p>
    <w:p w:rsidR="00AA7476" w:rsidRPr="00AA7476" w:rsidRDefault="00AA7476" w:rsidP="00AA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="00E24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proofErr w:type="spellStart"/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Pr="00AA74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ในการปฏิบัติตามพระราชบัญญัติการอำนวยความสะดวกในการพิจารณาอนุญาตของทางราชการ พ.ศ. ๒๕๕๘</w:t>
      </w:r>
    </w:p>
    <w:p w:rsidR="00AA7476" w:rsidRPr="00AA7476" w:rsidRDefault="00AA7476" w:rsidP="00AA74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๑๒. ประชาชนได้มีข้อร้องเรียนในกรณีที่เจ้าหน้าที่ไม่ปฏิบัติตามพระราชบัญญัติการอำนวยความสะดวกใน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>การพิจารณาอนุญาตของทางราชการ พ.ศ. ๒๕๕๘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ไม่มีข้อร้องเรียน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มีข้อร้องเรียนโปรดระบุเรื่องร้องเรียน.....................................................</w:t>
      </w:r>
      <w:r w:rsidRPr="00AA7476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๑๓. ปัญหาอุปสรรคและแนวทางการแก้ไขปัญหาของหน่วยงานในการปฏิบัติตามพระราชบัญญัติการ</w:t>
      </w:r>
      <w:r w:rsidRPr="00AA7476">
        <w:rPr>
          <w:rFonts w:ascii="TH SarabunPSK" w:hAnsi="TH SarabunPSK" w:cs="TH SarabunPSK"/>
          <w:sz w:val="32"/>
          <w:szCs w:val="32"/>
          <w:cs/>
        </w:rPr>
        <w:br/>
        <w:t>อำนวยความสะดวกในการพิจารณาอนุญาตของทางราชการ พ.ศ.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A7476" w:rsidRP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A7476" w:rsidRDefault="00AA7476" w:rsidP="00AA747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>มี  ระบุปัญหา  อุปสรรค  และแนวทางในการแก้ไข ...............................</w:t>
      </w:r>
      <w:r w:rsidRPr="00AA7476">
        <w:rPr>
          <w:rFonts w:ascii="TH SarabunPSK" w:hAnsi="TH SarabunPSK" w:cs="TH SarabunPSK"/>
          <w:sz w:val="32"/>
          <w:szCs w:val="32"/>
        </w:rPr>
        <w:t>...</w:t>
      </w:r>
      <w:r w:rsidRPr="00AA7476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A7476" w:rsidRPr="00AA7476" w:rsidRDefault="00AA7476" w:rsidP="00AA74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7476">
        <w:rPr>
          <w:rFonts w:ascii="TH SarabunPSK" w:hAnsi="TH SarabunPSK" w:cs="TH SarabunPSK"/>
          <w:sz w:val="32"/>
          <w:szCs w:val="32"/>
          <w:cs/>
        </w:rPr>
        <w:t>.</w:t>
      </w:r>
    </w:p>
    <w:p w:rsidR="00AA7476" w:rsidRPr="00AA7476" w:rsidRDefault="00AA7476" w:rsidP="00AA7476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AA7476" w:rsidRPr="004C7DB0" w:rsidRDefault="00AA7476" w:rsidP="004C7DB0">
      <w:pPr>
        <w:pStyle w:val="a5"/>
        <w:jc w:val="center"/>
        <w:rPr>
          <w:sz w:val="32"/>
          <w:szCs w:val="32"/>
          <w:cs/>
        </w:rPr>
      </w:pPr>
      <w:r w:rsidRPr="004C7DB0">
        <w:rPr>
          <w:rFonts w:hint="cs"/>
          <w:sz w:val="32"/>
          <w:szCs w:val="32"/>
          <w:cs/>
        </w:rPr>
        <w:t xml:space="preserve">ว่าที่ร้อยตรีหญิง  </w:t>
      </w:r>
      <w:r w:rsidRPr="004C7DB0">
        <w:rPr>
          <w:sz w:val="32"/>
          <w:szCs w:val="32"/>
          <w:cs/>
        </w:rPr>
        <w:t xml:space="preserve"> ........................................ผู้</w:t>
      </w:r>
      <w:r w:rsidR="00620722" w:rsidRPr="004C7DB0">
        <w:rPr>
          <w:rFonts w:hint="cs"/>
          <w:sz w:val="32"/>
          <w:szCs w:val="32"/>
          <w:cs/>
        </w:rPr>
        <w:t>รายงาน</w:t>
      </w:r>
    </w:p>
    <w:p w:rsidR="00AA7476" w:rsidRPr="004C7DB0" w:rsidRDefault="00AA7476" w:rsidP="004C7DB0">
      <w:pPr>
        <w:pStyle w:val="a5"/>
        <w:jc w:val="center"/>
        <w:rPr>
          <w:sz w:val="32"/>
          <w:szCs w:val="32"/>
        </w:rPr>
      </w:pPr>
      <w:r w:rsidRPr="004C7DB0">
        <w:rPr>
          <w:sz w:val="32"/>
          <w:szCs w:val="32"/>
          <w:cs/>
        </w:rPr>
        <w:t>(.....</w:t>
      </w:r>
      <w:r w:rsidRPr="004C7DB0">
        <w:rPr>
          <w:rFonts w:hint="cs"/>
          <w:sz w:val="32"/>
          <w:szCs w:val="32"/>
          <w:cs/>
        </w:rPr>
        <w:t>ภูมิขวัญ  ห่างภัย</w:t>
      </w:r>
      <w:r w:rsidRPr="004C7DB0">
        <w:rPr>
          <w:sz w:val="32"/>
          <w:szCs w:val="32"/>
          <w:cs/>
        </w:rPr>
        <w:t>......)</w:t>
      </w:r>
    </w:p>
    <w:p w:rsidR="00AA7476" w:rsidRPr="004C7DB0" w:rsidRDefault="00AA7476" w:rsidP="004C7DB0">
      <w:pPr>
        <w:pStyle w:val="a5"/>
        <w:jc w:val="center"/>
        <w:rPr>
          <w:sz w:val="32"/>
          <w:szCs w:val="32"/>
        </w:rPr>
      </w:pPr>
      <w:r w:rsidRPr="004C7DB0">
        <w:rPr>
          <w:sz w:val="32"/>
          <w:szCs w:val="32"/>
          <w:cs/>
        </w:rPr>
        <w:t xml:space="preserve">ตำแหน่ง </w:t>
      </w:r>
      <w:r w:rsidRPr="004C7DB0">
        <w:rPr>
          <w:rFonts w:hint="cs"/>
          <w:sz w:val="32"/>
          <w:szCs w:val="32"/>
          <w:cs/>
        </w:rPr>
        <w:t xml:space="preserve">             นิติกร</w:t>
      </w:r>
    </w:p>
    <w:p w:rsidR="00AA7476" w:rsidRPr="004C7DB0" w:rsidRDefault="00AA7476" w:rsidP="004C7DB0">
      <w:pPr>
        <w:pStyle w:val="a5"/>
        <w:jc w:val="center"/>
        <w:rPr>
          <w:sz w:val="32"/>
          <w:szCs w:val="32"/>
          <w:cs/>
        </w:rPr>
      </w:pPr>
      <w:r w:rsidRPr="004C7DB0">
        <w:rPr>
          <w:rFonts w:hint="cs"/>
          <w:sz w:val="32"/>
          <w:szCs w:val="32"/>
          <w:cs/>
        </w:rPr>
        <w:t>วันที่......................................................................................</w:t>
      </w:r>
    </w:p>
    <w:p w:rsidR="00AA7476" w:rsidRPr="00AA7476" w:rsidRDefault="00AA7476" w:rsidP="00AA7476">
      <w:pPr>
        <w:pStyle w:val="a3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AA7476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1E118E" w:rsidRPr="00AA7476" w:rsidRDefault="00AA7476">
      <w:pPr>
        <w:rPr>
          <w:sz w:val="32"/>
          <w:szCs w:val="32"/>
        </w:rPr>
      </w:pPr>
      <w:r w:rsidRPr="00AA7476">
        <w:rPr>
          <w:rFonts w:hint="cs"/>
          <w:sz w:val="32"/>
          <w:szCs w:val="32"/>
          <w:cs/>
        </w:rPr>
        <w:t>ความคิดเห็นของนายกเทศมนตรี</w:t>
      </w:r>
    </w:p>
    <w:p w:rsidR="00AA7476" w:rsidRDefault="00AA7476"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</w:t>
      </w:r>
    </w:p>
    <w:p w:rsidR="00AA7476" w:rsidRDefault="00AA747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AA7476" w:rsidRDefault="00AA7476"/>
    <w:p w:rsidR="00AA7476" w:rsidRPr="004C7DB0" w:rsidRDefault="00AA7476" w:rsidP="004C7DB0">
      <w:pPr>
        <w:pStyle w:val="a5"/>
        <w:jc w:val="center"/>
        <w:rPr>
          <w:sz w:val="32"/>
          <w:szCs w:val="32"/>
        </w:rPr>
      </w:pPr>
      <w:r w:rsidRPr="004C7DB0">
        <w:rPr>
          <w:rFonts w:hint="cs"/>
          <w:sz w:val="32"/>
          <w:szCs w:val="32"/>
          <w:cs/>
        </w:rPr>
        <w:t>(นายพินิจ  เพชรน่าชม)</w:t>
      </w:r>
    </w:p>
    <w:p w:rsidR="00AA7476" w:rsidRPr="004C7DB0" w:rsidRDefault="00AA7476" w:rsidP="004C7DB0">
      <w:pPr>
        <w:pStyle w:val="a5"/>
        <w:jc w:val="center"/>
        <w:rPr>
          <w:sz w:val="32"/>
          <w:szCs w:val="32"/>
        </w:rPr>
      </w:pPr>
      <w:r w:rsidRPr="004C7DB0">
        <w:rPr>
          <w:rFonts w:hint="cs"/>
          <w:sz w:val="32"/>
          <w:szCs w:val="32"/>
          <w:cs/>
        </w:rPr>
        <w:t>นายกเทศมนตรีตำบลโป่งน้ำร้อน</w:t>
      </w:r>
    </w:p>
    <w:p w:rsidR="00AA7476" w:rsidRPr="004C7DB0" w:rsidRDefault="00AA7476" w:rsidP="004C7DB0">
      <w:pPr>
        <w:pStyle w:val="a5"/>
        <w:jc w:val="center"/>
        <w:rPr>
          <w:sz w:val="32"/>
          <w:szCs w:val="32"/>
          <w:cs/>
        </w:rPr>
      </w:pPr>
      <w:r w:rsidRPr="004C7DB0">
        <w:rPr>
          <w:rFonts w:hint="cs"/>
          <w:sz w:val="32"/>
          <w:szCs w:val="32"/>
          <w:cs/>
        </w:rPr>
        <w:t>วันที่.....................................................................</w:t>
      </w:r>
    </w:p>
    <w:p w:rsidR="00881081" w:rsidRDefault="00881081" w:rsidP="00881081">
      <w:pPr>
        <w:ind w:right="851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81081" w:rsidRDefault="00881081" w:rsidP="00881081">
      <w:pPr>
        <w:spacing w:before="240"/>
        <w:ind w:left="-567" w:right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ประกาศเทศบาลตำบล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881081" w:rsidRDefault="00881081" w:rsidP="00881081">
      <w:pPr>
        <w:ind w:left="-567" w:right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เรื่อง  มาตรการป้องกันละเว้นการปฏิบัติตามคู่มือสำหรับประชาชน</w:t>
      </w:r>
    </w:p>
    <w:p w:rsidR="00881081" w:rsidRDefault="00881081" w:rsidP="00881081">
      <w:pPr>
        <w:ind w:left="2160" w:right="85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</w:t>
      </w:r>
    </w:p>
    <w:p w:rsidR="00881081" w:rsidRDefault="00881081" w:rsidP="00881081">
      <w:pPr>
        <w:spacing w:before="240"/>
        <w:ind w:left="-142"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ตามพระราชบัญญัติการอำนวยความสะดวกในการพิจารณาอนุญาตของทางราชการ  พ.ศ.  2558  ตามมาตรา 7  ได้กำหนดให้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ในกรณีที่มีกฎหมายกำหนดให้การกระทำใดจะต้องได้รับอนุญาต ผู้อนุญาตจะต้องจัดทำคู่มือประชาชน...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เป้าหมายเพื่ออำนวยความสะดวกแก่ประชาชนลดต้นทุนของประชาชนและเพิ่มประสิทธิภาพในการให้บริการของภาครัฐ  สร้างให้เกิดความโปร่งใสในการปฏิบัติราชการ ลดการใช้ดุลยพินิจของเจ้าหน้าที่ เปิดเผยขั้นตอน ระยะเวลาให้ประชาชนทราบ นั้น</w:t>
      </w:r>
    </w:p>
    <w:p w:rsidR="00881081" w:rsidRDefault="00881081" w:rsidP="00881081">
      <w:pPr>
        <w:spacing w:before="240"/>
        <w:ind w:left="-142"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จึงได้กำหนดมาตรการป้องกันการละเว้นการปฏิบัติตามคู่มือสำหรับประชาชน โดยประชาชนผู้รับบริการสามารถร้องเรียนปัญหาในกรณีที่เจ้าหน้าที่ไม่ปฏิบัติตามคู่มือประชาชนได้ที่    ศูนย์ร้องเรียนร้องทุกข์เทศบาลตำบล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ห้องสำนักปลัด  เทศบาลตำบล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หรือร้องเรียนผ่านทางเว็ปไซ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www. </w:t>
      </w:r>
      <w:r w:rsidR="00366816">
        <w:rPr>
          <w:rFonts w:ascii="TH SarabunIT๙" w:hAnsi="TH SarabunIT๙" w:cs="TH SarabunIT๙"/>
          <w:sz w:val="32"/>
          <w:szCs w:val="32"/>
        </w:rPr>
        <w:t>tessabanpong</w:t>
      </w:r>
      <w:r>
        <w:rPr>
          <w:rFonts w:ascii="TH SarabunIT๙" w:hAnsi="TH SarabunIT๙" w:cs="TH SarabunIT๙"/>
          <w:sz w:val="32"/>
          <w:szCs w:val="32"/>
        </w:rPr>
        <w:t>.go.th</w:t>
      </w:r>
    </w:p>
    <w:p w:rsidR="00881081" w:rsidRDefault="00881081" w:rsidP="00881081">
      <w:pPr>
        <w:spacing w:before="240"/>
        <w:ind w:left="-142"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881081" w:rsidRDefault="00881081" w:rsidP="00881081">
      <w:pPr>
        <w:spacing w:before="240"/>
        <w:ind w:right="-22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ind w:left="-142" w:right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 ณ   วันที่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E07E4">
        <w:rPr>
          <w:rFonts w:ascii="TH SarabunIT๙" w:hAnsi="TH SarabunIT๙" w:cs="TH SarabunIT๙"/>
          <w:sz w:val="32"/>
          <w:szCs w:val="32"/>
        </w:rPr>
        <w:t xml:space="preserve"> </w:t>
      </w:r>
      <w:r w:rsidR="0083204B">
        <w:rPr>
          <w:rFonts w:ascii="TH SarabunIT๙" w:hAnsi="TH SarabunIT๙" w:cs="TH SarabunIT๙" w:hint="cs"/>
          <w:sz w:val="32"/>
          <w:szCs w:val="32"/>
          <w:cs/>
        </w:rPr>
        <w:t>๒๖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  </w:t>
      </w:r>
      <w:r w:rsidR="007E07E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2559</w:t>
      </w: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ind w:right="141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พินิจ  เพชรน่าชม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นายกเทศมนตรีตำบล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ind w:left="-142" w:right="141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</w:t>
      </w:r>
    </w:p>
    <w:p w:rsidR="00881081" w:rsidRDefault="00881081" w:rsidP="00881081">
      <w:pPr>
        <w:tabs>
          <w:tab w:val="left" w:pos="984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881081" w:rsidRDefault="00881081" w:rsidP="00881081">
      <w:pPr>
        <w:tabs>
          <w:tab w:val="left" w:pos="9840"/>
        </w:tabs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881081" w:rsidRDefault="00881081" w:rsidP="00366816">
      <w:pPr>
        <w:tabs>
          <w:tab w:val="left" w:pos="9840"/>
        </w:tabs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คำสั่งเทศบาลตำบล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881081" w:rsidRDefault="00881081" w:rsidP="00366816">
      <w:pPr>
        <w:tabs>
          <w:tab w:val="center" w:pos="4576"/>
          <w:tab w:val="left" w:pos="7740"/>
          <w:tab w:val="left" w:pos="9840"/>
        </w:tabs>
        <w:jc w:val="center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r w:rsidR="0083204B">
        <w:rPr>
          <w:rFonts w:ascii="TH SarabunIT๙" w:hAnsi="TH SarabunIT๙" w:cs="TH SarabunIT๙" w:hint="cs"/>
          <w:sz w:val="32"/>
          <w:szCs w:val="32"/>
          <w:cs/>
        </w:rPr>
        <w:t>๓๙</w:t>
      </w:r>
      <w:r>
        <w:rPr>
          <w:rFonts w:ascii="TH SarabunIT๙" w:hAnsi="TH SarabunIT๙" w:cs="TH SarabunIT๙"/>
          <w:sz w:val="32"/>
          <w:szCs w:val="32"/>
          <w:cs/>
        </w:rPr>
        <w:t>/ 25๕๙</w:t>
      </w:r>
    </w:p>
    <w:p w:rsidR="00881081" w:rsidRDefault="00881081" w:rsidP="00366816">
      <w:pPr>
        <w:tabs>
          <w:tab w:val="left" w:pos="9840"/>
        </w:tabs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มาตรการป้องกันการละเว้นการปฏิบัติตามคู่มือสำหรับประชาชน</w:t>
      </w:r>
    </w:p>
    <w:p w:rsidR="00881081" w:rsidRDefault="00881081" w:rsidP="00366816">
      <w:pPr>
        <w:tabs>
          <w:tab w:val="left" w:pos="984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</w:t>
      </w:r>
    </w:p>
    <w:p w:rsidR="00881081" w:rsidRDefault="00366816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881081">
        <w:rPr>
          <w:rFonts w:ascii="TH SarabunIT๙" w:hAnsi="TH SarabunIT๙" w:cs="TH SarabunIT๙"/>
          <w:sz w:val="32"/>
          <w:szCs w:val="32"/>
          <w:cs/>
        </w:rPr>
        <w:t>ตามที่เทศบาลตำบล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  <w:r w:rsidR="00881081">
        <w:rPr>
          <w:rFonts w:ascii="TH SarabunIT๙" w:hAnsi="TH SarabunIT๙" w:cs="TH SarabunIT๙"/>
          <w:sz w:val="32"/>
          <w:szCs w:val="32"/>
          <w:cs/>
        </w:rPr>
        <w:t xml:space="preserve">   ได้จัดทำประกาศมาตรการป้องกันการละเว้นการปฏิบัติตามคู่มือสำหรับประชาชน  ตามแนวทางการป้องกันการละเว้นการปฏิบัติตามคู่มือสำหรับประชาชน เพื่อพัฒนาการป้องกันการละเว้นการปฏิบัติตามคู่มือสำหรับประชาชน  นั้น</w:t>
      </w:r>
    </w:p>
    <w:p w:rsidR="00881081" w:rsidRDefault="00881081" w:rsidP="00881081">
      <w:pPr>
        <w:spacing w:before="240"/>
        <w:ind w:left="-142" w:right="141"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ในการนี้  เพื่อเพิ่มประสิทธิภาพในการให้บริการภาครัฐ  เกิดความโปร่งใสในการปฏิบัติราชการ  เทศบาลตำบล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จึงแต่งตั้งบุคคลที่มีรายชื่อและตำแหน่งดังต่อไปนี้   เป็นผู้ปิดประกาศ  คือ</w:t>
      </w:r>
    </w:p>
    <w:p w:rsidR="00881081" w:rsidRDefault="00881081" w:rsidP="0088108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เจ้าหน้าที่ปิดประกาศ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81081" w:rsidRDefault="00881081" w:rsidP="008810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นาง</w:t>
      </w:r>
      <w:r w:rsidR="007E07E4">
        <w:rPr>
          <w:rFonts w:ascii="TH SarabunIT๙" w:hAnsi="TH SarabunIT๙" w:cs="TH SarabunIT๙" w:hint="cs"/>
          <w:sz w:val="32"/>
          <w:szCs w:val="32"/>
          <w:cs/>
        </w:rPr>
        <w:t>สาวสุรีรัตน์  กะหมายสม</w:t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7E07E4">
        <w:rPr>
          <w:rFonts w:ascii="TH SarabunIT๙" w:hAnsi="TH SarabunIT๙" w:cs="TH SarabunIT๙" w:hint="cs"/>
          <w:sz w:val="32"/>
          <w:szCs w:val="32"/>
          <w:cs/>
        </w:rPr>
        <w:t>นักการ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881081" w:rsidRDefault="00881081" w:rsidP="0088108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สั่ง  ณ  วันที่    </w:t>
      </w:r>
      <w:r w:rsidR="0083204B">
        <w:rPr>
          <w:rFonts w:ascii="TH SarabunIT๙" w:hAnsi="TH SarabunIT๙" w:cs="TH SarabunIT๙" w:hint="cs"/>
          <w:sz w:val="32"/>
          <w:szCs w:val="32"/>
          <w:cs/>
        </w:rPr>
        <w:t>๒๖</w:t>
      </w:r>
      <w:r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7E07E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พ.ศ.  25๕๙</w:t>
      </w:r>
    </w:p>
    <w:p w:rsidR="00881081" w:rsidRDefault="00881081" w:rsidP="00881081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tabs>
          <w:tab w:val="left" w:pos="98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(นาย</w:t>
      </w:r>
      <w:r w:rsidR="007E07E4">
        <w:rPr>
          <w:rFonts w:ascii="TH SarabunIT๙" w:hAnsi="TH SarabunIT๙" w:cs="TH SarabunIT๙" w:hint="cs"/>
          <w:sz w:val="32"/>
          <w:szCs w:val="32"/>
          <w:cs/>
        </w:rPr>
        <w:t>พินิจ  เพชรน่าชม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881081" w:rsidRDefault="00881081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นายกเทศมนตรีตำ</w:t>
      </w:r>
      <w:r w:rsidR="007E07E4">
        <w:rPr>
          <w:rFonts w:ascii="TH SarabunIT๙" w:hAnsi="TH SarabunIT๙" w:cs="TH SarabunIT๙" w:hint="cs"/>
          <w:sz w:val="32"/>
          <w:szCs w:val="32"/>
          <w:cs/>
        </w:rPr>
        <w:t>บลโป่งน้ำร้อน</w:t>
      </w:r>
    </w:p>
    <w:p w:rsidR="00881081" w:rsidRDefault="00881081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tabs>
          <w:tab w:val="left" w:pos="9840"/>
        </w:tabs>
        <w:rPr>
          <w:rFonts w:ascii="TH SarabunIT๙" w:hAnsi="TH SarabunIT๙" w:cs="TH SarabunIT๙"/>
          <w:sz w:val="32"/>
          <w:szCs w:val="32"/>
        </w:rPr>
      </w:pPr>
    </w:p>
    <w:p w:rsidR="00881081" w:rsidRDefault="00881081" w:rsidP="00881081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lastRenderedPageBreak/>
        <w:drawing>
          <wp:inline distT="0" distB="0" distL="0" distR="0">
            <wp:extent cx="914400" cy="678180"/>
            <wp:effectExtent l="0" t="0" r="0" b="0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บันทึกข้อความ</w:t>
      </w:r>
    </w:p>
    <w:p w:rsid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</w:rPr>
      </w:pPr>
      <w:r w:rsidRPr="0088108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81081">
        <w:rPr>
          <w:rFonts w:ascii="TH SarabunIT๙" w:hAnsi="TH SarabunIT๙" w:cs="TH SarabunIT๙"/>
          <w:sz w:val="32"/>
          <w:szCs w:val="32"/>
        </w:rPr>
        <w:t xml:space="preserve">  </w:t>
      </w:r>
      <w:r w:rsidRPr="00881081">
        <w:rPr>
          <w:rFonts w:ascii="TH SarabunIT๙" w:hAnsi="TH SarabunIT๙" w:cs="TH SarabunIT๙"/>
          <w:sz w:val="32"/>
          <w:szCs w:val="32"/>
          <w:cs/>
        </w:rPr>
        <w:t xml:space="preserve">     สำนักปลัดเทศบาล </w:t>
      </w:r>
    </w:p>
    <w:p w:rsidR="00881081" w:rsidRPr="00881081" w:rsidRDefault="00881081" w:rsidP="00881081">
      <w:pPr>
        <w:pStyle w:val="a5"/>
        <w:rPr>
          <w:rFonts w:ascii="TH SarabunIT๙" w:hAnsi="TH SarabunIT๙" w:cs="TH SarabunIT๙"/>
          <w:sz w:val="16"/>
          <w:szCs w:val="16"/>
        </w:rPr>
      </w:pPr>
      <w:r w:rsidRPr="00881081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</w:t>
      </w:r>
      <w:r w:rsidRPr="00881081">
        <w:rPr>
          <w:rFonts w:ascii="TH SarabunIT๙" w:hAnsi="TH SarabunIT๙" w:cs="TH SarabunIT๙"/>
          <w:sz w:val="16"/>
          <w:szCs w:val="16"/>
        </w:rPr>
        <w:t>.</w:t>
      </w:r>
    </w:p>
    <w:p w:rsid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</w:rPr>
      </w:pPr>
      <w:r w:rsidRPr="0088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881081">
        <w:rPr>
          <w:rFonts w:ascii="TH SarabunIT๙" w:hAnsi="TH SarabunIT๙" w:cs="TH SarabunIT๙"/>
          <w:sz w:val="32"/>
          <w:szCs w:val="32"/>
          <w:cs/>
        </w:rPr>
        <w:t xml:space="preserve">   จบ  ๕๓๐๐๑</w:t>
      </w:r>
      <w:r w:rsidRPr="0088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81081">
        <w:rPr>
          <w:rFonts w:ascii="TH SarabunIT๙" w:hAnsi="TH SarabunIT๙" w:cs="TH SarabunIT๙"/>
          <w:sz w:val="32"/>
          <w:szCs w:val="32"/>
          <w:cs/>
        </w:rPr>
        <w:t xml:space="preserve">/      </w:t>
      </w:r>
      <w:r w:rsidRPr="0088108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88108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81081">
        <w:rPr>
          <w:rFonts w:ascii="TH SarabunIT๙" w:hAnsi="TH SarabunIT๙" w:cs="TH SarabunIT๙"/>
          <w:sz w:val="32"/>
          <w:szCs w:val="32"/>
        </w:rPr>
        <w:t xml:space="preserve">        …. </w:t>
      </w:r>
      <w:r w:rsidR="0083204B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Pr="0088108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E07E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81081">
        <w:rPr>
          <w:rFonts w:ascii="TH SarabunIT๙" w:hAnsi="TH SarabunIT๙" w:cs="TH SarabunIT๙"/>
          <w:sz w:val="32"/>
          <w:szCs w:val="32"/>
          <w:cs/>
        </w:rPr>
        <w:t xml:space="preserve">   ๒๕๕๙</w:t>
      </w:r>
      <w:r w:rsidRPr="00881081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881081" w:rsidRPr="00881081" w:rsidRDefault="00881081" w:rsidP="00881081">
      <w:pPr>
        <w:pStyle w:val="a5"/>
        <w:rPr>
          <w:rFonts w:ascii="TH SarabunIT๙" w:hAnsi="TH SarabunIT๙" w:cs="TH SarabunIT๙"/>
          <w:sz w:val="16"/>
          <w:szCs w:val="16"/>
        </w:rPr>
      </w:pPr>
      <w:r w:rsidRPr="00881081">
        <w:rPr>
          <w:rFonts w:ascii="TH SarabunIT๙" w:hAnsi="TH SarabunIT๙" w:cs="TH SarabunIT๙"/>
          <w:sz w:val="16"/>
          <w:szCs w:val="16"/>
        </w:rPr>
        <w:t xml:space="preserve">             </w:t>
      </w:r>
    </w:p>
    <w:p w:rsid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</w:rPr>
      </w:pPr>
      <w:r w:rsidRPr="0088108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81081">
        <w:rPr>
          <w:rFonts w:ascii="TH SarabunIT๙" w:hAnsi="TH SarabunIT๙" w:cs="TH SarabunIT๙"/>
          <w:sz w:val="32"/>
          <w:szCs w:val="32"/>
        </w:rPr>
        <w:t xml:space="preserve">  </w:t>
      </w:r>
      <w:r w:rsidRPr="00881081">
        <w:rPr>
          <w:rFonts w:ascii="TH SarabunIT๙" w:hAnsi="TH SarabunIT๙" w:cs="TH SarabunIT๙"/>
          <w:sz w:val="32"/>
          <w:szCs w:val="32"/>
          <w:cs/>
        </w:rPr>
        <w:t>การแจ้งประกาศมาตรการป้องกันละเว้นการปฏิบัติตามคู่มือสำหรับประชาชน</w:t>
      </w:r>
    </w:p>
    <w:p w:rsidR="00881081" w:rsidRPr="00881081" w:rsidRDefault="00881081" w:rsidP="00881081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</w:rPr>
      </w:pPr>
      <w:r w:rsidRPr="00881081">
        <w:rPr>
          <w:rFonts w:ascii="TH SarabunIT๙" w:hAnsi="TH SarabunIT๙" w:cs="TH SarabunIT๙"/>
          <w:sz w:val="32"/>
          <w:szCs w:val="32"/>
          <w:cs/>
        </w:rPr>
        <w:t>เรียน  ปลัดเทศบาล  หัวหน้าสำนักปลัด  ผู้อำนวยการกอง  พนักงานเทศบาล และ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881081">
        <w:rPr>
          <w:rFonts w:ascii="TH SarabunIT๙" w:hAnsi="TH SarabunIT๙" w:cs="TH SarabunIT๙"/>
          <w:sz w:val="32"/>
          <w:szCs w:val="32"/>
          <w:cs/>
        </w:rPr>
        <w:t>จ้างทุกท่าน</w:t>
      </w:r>
    </w:p>
    <w:p w:rsidR="00881081" w:rsidRPr="00881081" w:rsidRDefault="00881081" w:rsidP="00881081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881081" w:rsidRP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810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081">
        <w:rPr>
          <w:rFonts w:ascii="TH SarabunIT๙" w:hAnsi="TH SarabunIT๙" w:cs="TH SarabunIT๙"/>
          <w:sz w:val="32"/>
          <w:szCs w:val="32"/>
          <w:cs/>
        </w:rPr>
        <w:tab/>
      </w:r>
      <w:r w:rsidR="00366816">
        <w:rPr>
          <w:rFonts w:ascii="TH SarabunIT๙" w:hAnsi="TH SarabunIT๙" w:cs="TH SarabunIT๙"/>
          <w:sz w:val="32"/>
          <w:szCs w:val="32"/>
          <w:cs/>
        </w:rPr>
        <w:tab/>
      </w:r>
      <w:r w:rsidRPr="00881081">
        <w:rPr>
          <w:rFonts w:ascii="TH SarabunIT๙" w:hAnsi="TH SarabunIT๙" w:cs="TH SarabunIT๙"/>
          <w:sz w:val="32"/>
          <w:szCs w:val="32"/>
          <w:cs/>
        </w:rPr>
        <w:t>ด้วยเทศบาลตำบล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  <w:r w:rsidRPr="00881081">
        <w:rPr>
          <w:rFonts w:ascii="TH SarabunIT๙" w:hAnsi="TH SarabunIT๙" w:cs="TH SarabunIT๙"/>
          <w:sz w:val="32"/>
          <w:szCs w:val="32"/>
          <w:cs/>
        </w:rPr>
        <w:t xml:space="preserve">   ได้จัดทำประกาศมาตรการป้องกันละเว้นการปฏิบัติตามคู่มือ</w:t>
      </w:r>
    </w:p>
    <w:p w:rsid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</w:rPr>
      </w:pPr>
      <w:r w:rsidRPr="00881081">
        <w:rPr>
          <w:rFonts w:ascii="TH SarabunIT๙" w:hAnsi="TH SarabunIT๙" w:cs="TH SarabunIT๙"/>
          <w:sz w:val="32"/>
          <w:szCs w:val="32"/>
          <w:cs/>
        </w:rPr>
        <w:t xml:space="preserve">สำหรับประชาชน  เพื่อเพิ่มประสิทธิภาพในการให้บริการภาครัฐ  เกิดความโปร่งใสในการปฏิบัติราชการ  จึงขอแจ้งทุกท่านรับทราบประกาศตามที่เสนอมาพร้อมนี้  </w:t>
      </w:r>
    </w:p>
    <w:p w:rsidR="00366816" w:rsidRPr="00366816" w:rsidRDefault="00366816" w:rsidP="00881081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881081" w:rsidRDefault="00881081" w:rsidP="00366816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8108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366816" w:rsidRDefault="00366816" w:rsidP="00366816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66816" w:rsidRPr="00881081" w:rsidRDefault="00366816" w:rsidP="00366816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81081" w:rsidRP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881081" w:rsidRP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</w:rPr>
      </w:pPr>
      <w:r w:rsidRPr="0088108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81081">
        <w:rPr>
          <w:rFonts w:ascii="TH SarabunIT๙" w:hAnsi="TH SarabunIT๙" w:cs="TH SarabunIT๙"/>
          <w:sz w:val="32"/>
          <w:szCs w:val="32"/>
          <w:cs/>
        </w:rPr>
        <w:tab/>
      </w:r>
      <w:r w:rsidRPr="00881081">
        <w:rPr>
          <w:rFonts w:ascii="TH SarabunIT๙" w:hAnsi="TH SarabunIT๙" w:cs="TH SarabunIT๙"/>
          <w:sz w:val="32"/>
          <w:szCs w:val="32"/>
          <w:cs/>
        </w:rPr>
        <w:tab/>
      </w:r>
      <w:r w:rsidRPr="00881081">
        <w:rPr>
          <w:rFonts w:ascii="TH SarabunIT๙" w:hAnsi="TH SarabunIT๙" w:cs="TH SarabunIT๙"/>
          <w:sz w:val="32"/>
          <w:szCs w:val="32"/>
          <w:cs/>
        </w:rPr>
        <w:tab/>
        <w:t xml:space="preserve">  (นาย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พินิจ  เพชรน่าชม</w:t>
      </w:r>
      <w:r w:rsidRPr="00881081">
        <w:rPr>
          <w:rFonts w:ascii="TH SarabunIT๙" w:hAnsi="TH SarabunIT๙" w:cs="TH SarabunIT๙"/>
          <w:sz w:val="32"/>
          <w:szCs w:val="32"/>
          <w:cs/>
        </w:rPr>
        <w:t>)</w:t>
      </w:r>
    </w:p>
    <w:p w:rsidR="00881081" w:rsidRPr="00881081" w:rsidRDefault="00881081" w:rsidP="00881081">
      <w:pPr>
        <w:pStyle w:val="a5"/>
        <w:rPr>
          <w:rFonts w:ascii="TH SarabunIT๙" w:hAnsi="TH SarabunIT๙" w:cs="TH SarabunIT๙"/>
          <w:sz w:val="32"/>
          <w:szCs w:val="32"/>
        </w:rPr>
      </w:pPr>
      <w:r w:rsidRPr="0088108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81081">
        <w:rPr>
          <w:rFonts w:ascii="TH SarabunIT๙" w:hAnsi="TH SarabunIT๙" w:cs="TH SarabunIT๙"/>
          <w:sz w:val="32"/>
          <w:szCs w:val="32"/>
          <w:cs/>
        </w:rPr>
        <w:tab/>
      </w:r>
      <w:r w:rsidRPr="00881081">
        <w:rPr>
          <w:rFonts w:ascii="TH SarabunIT๙" w:hAnsi="TH SarabunIT๙" w:cs="TH SarabunIT๙"/>
          <w:sz w:val="32"/>
          <w:szCs w:val="32"/>
          <w:cs/>
        </w:rPr>
        <w:tab/>
        <w:t xml:space="preserve">        นายกเทศมนตรีตำบล</w:t>
      </w:r>
      <w:r w:rsidR="00366816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1159C2" w:rsidRPr="007D2A4B" w:rsidRDefault="001159C2" w:rsidP="001159C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 w:rsidR="0077424C">
        <w:rPr>
          <w:rFonts w:ascii="TH SarabunPSK" w:hAnsi="TH SarabunPSK" w:cs="TH SarabunPSK" w:hint="cs"/>
          <w:sz w:val="32"/>
          <w:szCs w:val="32"/>
          <w:cs/>
        </w:rPr>
        <w:t>๐๕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="0077424C">
        <w:rPr>
          <w:rFonts w:ascii="TH SarabunPSK" w:hAnsi="TH SarabunPSK" w:cs="TH SarabunPSK"/>
          <w:sz w:val="32"/>
          <w:szCs w:val="32"/>
        </w:rPr>
        <w:tab/>
      </w:r>
      <w:r w:rsidR="0077424C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1159C2" w:rsidRDefault="001159C2" w:rsidP="001159C2">
      <w:pPr>
        <w:pStyle w:val="a5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1159C2" w:rsidRPr="007D2A4B" w:rsidRDefault="001159C2" w:rsidP="001159C2">
      <w:pPr>
        <w:pStyle w:val="a5"/>
        <w:rPr>
          <w:rFonts w:ascii="TH SarabunPSK" w:hAnsi="TH SarabunPSK" w:cs="TH SarabunPSK"/>
          <w:sz w:val="16"/>
          <w:szCs w:val="16"/>
        </w:rPr>
      </w:pPr>
    </w:p>
    <w:p w:rsidR="001159C2" w:rsidRDefault="001159C2" w:rsidP="001159C2">
      <w:pPr>
        <w:pStyle w:val="a5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24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7424C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77424C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1159C2" w:rsidRPr="009C3652" w:rsidRDefault="001159C2" w:rsidP="001159C2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ขอความอนุเคราะห์ประชาสัมพันธ์      </w:t>
      </w:r>
    </w:p>
    <w:p w:rsidR="001159C2" w:rsidRDefault="001159C2" w:rsidP="001159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กำนัน / ผู้ใหญ่บ้าน </w:t>
      </w:r>
    </w:p>
    <w:p w:rsidR="001159C2" w:rsidRDefault="001159C2" w:rsidP="001159C2">
      <w:pPr>
        <w:ind w:left="-567" w:right="851"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3652">
        <w:rPr>
          <w:rFonts w:ascii="TH SarabunPSK" w:hAnsi="TH SarabunPSK" w:cs="TH SarabunPSK" w:hint="cs"/>
          <w:sz w:val="32"/>
          <w:szCs w:val="32"/>
          <w:cs/>
        </w:rPr>
        <w:t>สำเนาประกาศเทศบาลตำบลโป่งน้ำร้อน  เรื่อง</w:t>
      </w:r>
      <w:r>
        <w:rPr>
          <w:rFonts w:ascii="TH SarabunIT๙" w:hAnsi="TH SarabunIT๙" w:cs="TH SarabunIT๙"/>
          <w:sz w:val="32"/>
          <w:szCs w:val="32"/>
          <w:cs/>
        </w:rPr>
        <w:t>มาตรการป้องกันละเว้นการปฏิบัติ</w:t>
      </w:r>
    </w:p>
    <w:p w:rsidR="001159C2" w:rsidRPr="009C3652" w:rsidRDefault="001159C2" w:rsidP="001159C2">
      <w:pPr>
        <w:ind w:left="153" w:right="851" w:firstLine="128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ตามคู่มือสำหรับประชาชน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ชุด</w:t>
      </w:r>
    </w:p>
    <w:p w:rsidR="001159C2" w:rsidRPr="001159C2" w:rsidRDefault="001159C2" w:rsidP="001159C2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9C3652">
        <w:rPr>
          <w:rFonts w:ascii="TH SarabunPSK" w:hAnsi="TH SarabunPSK" w:cs="TH SarabunPSK"/>
          <w:cs/>
        </w:rPr>
        <w:t xml:space="preserve"> </w:t>
      </w:r>
      <w:r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  <w:r>
        <w:rPr>
          <w:rFonts w:ascii="TH SarabunPSK" w:hAnsi="TH SarabunPSK" w:cs="TH SarabunPSK"/>
          <w:sz w:val="16"/>
          <w:szCs w:val="16"/>
          <w:cs/>
          <w:lang w:val="th-TH"/>
        </w:rPr>
        <w:tab/>
      </w:r>
      <w:r w:rsidRPr="001159C2">
        <w:rPr>
          <w:rFonts w:ascii="TH SarabunIT๙" w:hAnsi="TH SarabunIT๙" w:cs="TH SarabunIT๙"/>
          <w:sz w:val="32"/>
          <w:szCs w:val="32"/>
          <w:cs/>
        </w:rPr>
        <w:t>ด้วยเทศบาลตำบลโป่งน้ำร้อน   ได้จัดทำประกาศมาตรการป้องกันละเว้นการปฏิบัติตามคู่มือ</w:t>
      </w:r>
    </w:p>
    <w:p w:rsidR="001159C2" w:rsidRDefault="001159C2" w:rsidP="001159C2">
      <w:pPr>
        <w:pStyle w:val="a5"/>
        <w:rPr>
          <w:rFonts w:ascii="TH SarabunIT๙" w:hAnsi="TH SarabunIT๙" w:cs="TH SarabunIT๙"/>
          <w:sz w:val="32"/>
          <w:szCs w:val="32"/>
        </w:rPr>
      </w:pPr>
      <w:r w:rsidRPr="001159C2">
        <w:rPr>
          <w:rFonts w:ascii="TH SarabunIT๙" w:hAnsi="TH SarabunIT๙" w:cs="TH SarabunIT๙"/>
          <w:sz w:val="32"/>
          <w:szCs w:val="32"/>
          <w:cs/>
        </w:rPr>
        <w:t>สำหรับประชาชน  เพื่อเพิ่มประสิทธิภาพในการให้บริก</w:t>
      </w:r>
      <w:bookmarkStart w:id="0" w:name="_GoBack"/>
      <w:bookmarkEnd w:id="0"/>
      <w:r w:rsidRPr="001159C2">
        <w:rPr>
          <w:rFonts w:ascii="TH SarabunIT๙" w:hAnsi="TH SarabunIT๙" w:cs="TH SarabunIT๙"/>
          <w:sz w:val="32"/>
          <w:szCs w:val="32"/>
          <w:cs/>
        </w:rPr>
        <w:t>ารภาครัฐ  เกิดความโปร่งใสในการปฏิบัติราชการ โดยประชาชนผู้รับบริการสามารถร้องเรียนปัญหาในกรณีที่เจ้าหน้าที่ไม่ปฏิบัติตามคู่มือประชาชนได้ที่    ศูนย์ร้องเรียนร้องทุกข์เทศบาลตำบลโป่งน้ำร้อน  ห้องสำนักปลัด  เทศบาลตำบลโป่งน้ำร้อน  หรือร้องเรียนผ่านทางเว็ปไซ</w:t>
      </w:r>
      <w:proofErr w:type="spellStart"/>
      <w:r w:rsidRPr="001159C2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1159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59C2">
        <w:rPr>
          <w:rFonts w:ascii="TH SarabunIT๙" w:hAnsi="TH SarabunIT๙" w:cs="TH SarabunIT๙"/>
          <w:sz w:val="32"/>
          <w:szCs w:val="32"/>
        </w:rPr>
        <w:t>www. tessabanpong.go.th</w:t>
      </w:r>
    </w:p>
    <w:p w:rsidR="001159C2" w:rsidRPr="001159C2" w:rsidRDefault="001159C2" w:rsidP="001159C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159C2" w:rsidRDefault="001159C2" w:rsidP="001159C2">
      <w:pPr>
        <w:pStyle w:val="a5"/>
        <w:rPr>
          <w:rFonts w:ascii="TH SarabunPSK" w:hAnsi="TH SarabunPSK" w:cs="TH SarabunPSK"/>
          <w:sz w:val="32"/>
          <w:szCs w:val="32"/>
        </w:rPr>
      </w:pPr>
      <w:r w:rsidRPr="008810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เทศบาลตำบลโป่งน้ำร้อน 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ประกาศให้ประชาชนในพื้นที่ทราบโดยทั่วกัน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รายละเอียดตามสิ่งที่ส่งมาด้วย</w:t>
      </w:r>
    </w:p>
    <w:p w:rsidR="001159C2" w:rsidRDefault="001159C2" w:rsidP="001159C2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159C2" w:rsidRDefault="001159C2" w:rsidP="001159C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</w:t>
      </w:r>
    </w:p>
    <w:p w:rsidR="001159C2" w:rsidRDefault="001159C2" w:rsidP="001159C2">
      <w:pPr>
        <w:jc w:val="thaiDistribute"/>
        <w:rPr>
          <w:rFonts w:ascii="Angsana New" w:hAnsi="Angsana New"/>
          <w:sz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ขอแสดงความนับถือ</w:t>
      </w:r>
    </w:p>
    <w:p w:rsidR="001159C2" w:rsidRDefault="001159C2" w:rsidP="001159C2">
      <w:pPr>
        <w:rPr>
          <w:rFonts w:ascii="Angsana New" w:hAnsi="Angsana New"/>
          <w:szCs w:val="24"/>
          <w:cs/>
          <w:lang w:val="th-TH"/>
        </w:rPr>
      </w:pPr>
    </w:p>
    <w:p w:rsidR="001159C2" w:rsidRPr="002C3F42" w:rsidRDefault="001159C2" w:rsidP="001159C2">
      <w:pPr>
        <w:pStyle w:val="a5"/>
        <w:rPr>
          <w:rFonts w:ascii="TH SarabunPSK" w:hAnsi="TH SarabunPSK" w:cs="TH SarabunPSK"/>
          <w:sz w:val="16"/>
          <w:szCs w:val="16"/>
        </w:rPr>
      </w:pPr>
    </w:p>
    <w:p w:rsidR="001159C2" w:rsidRDefault="001159C2" w:rsidP="001159C2">
      <w:pPr>
        <w:pStyle w:val="a5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1159C2" w:rsidRDefault="001159C2" w:rsidP="001159C2">
      <w:pPr>
        <w:pStyle w:val="a5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1159C2" w:rsidRDefault="001159C2" w:rsidP="00115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1159C2" w:rsidRDefault="001159C2" w:rsidP="001159C2">
      <w:pPr>
        <w:pStyle w:val="a5"/>
        <w:rPr>
          <w:rFonts w:ascii="TH SarabunPSK" w:hAnsi="TH SarabunPSK" w:cs="TH SarabunPSK"/>
          <w:sz w:val="32"/>
          <w:szCs w:val="32"/>
        </w:rPr>
      </w:pPr>
    </w:p>
    <w:p w:rsidR="001159C2" w:rsidRPr="00A53D5D" w:rsidRDefault="001159C2" w:rsidP="001159C2">
      <w:pPr>
        <w:pStyle w:val="a5"/>
        <w:rPr>
          <w:rFonts w:ascii="TH SarabunPSK" w:hAnsi="TH SarabunPSK" w:cs="TH SarabunPSK"/>
          <w:sz w:val="16"/>
          <w:szCs w:val="16"/>
        </w:rPr>
      </w:pPr>
    </w:p>
    <w:p w:rsidR="001159C2" w:rsidRDefault="001159C2" w:rsidP="001159C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:rsidR="001159C2" w:rsidRDefault="001159C2" w:rsidP="001159C2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1159C2" w:rsidRDefault="001159C2" w:rsidP="001159C2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 w:rsidP="00881081">
      <w:pPr>
        <w:rPr>
          <w:rFonts w:ascii="TH SarabunPSK" w:hAnsi="TH SarabunPSK" w:cs="TH SarabunPSK"/>
          <w:sz w:val="32"/>
          <w:szCs w:val="32"/>
        </w:rPr>
      </w:pPr>
    </w:p>
    <w:p w:rsidR="00881081" w:rsidRDefault="00881081"/>
    <w:sectPr w:rsidR="00881081" w:rsidSect="001E1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53" w:rsidRDefault="00DB5C53" w:rsidP="001159C2">
      <w:pPr>
        <w:spacing w:after="0" w:line="240" w:lineRule="auto"/>
      </w:pPr>
      <w:r>
        <w:separator/>
      </w:r>
    </w:p>
  </w:endnote>
  <w:endnote w:type="continuationSeparator" w:id="0">
    <w:p w:rsidR="00DB5C53" w:rsidRDefault="00DB5C53" w:rsidP="0011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53" w:rsidRDefault="00DB5C53" w:rsidP="001159C2">
      <w:pPr>
        <w:spacing w:after="0" w:line="240" w:lineRule="auto"/>
      </w:pPr>
      <w:r>
        <w:separator/>
      </w:r>
    </w:p>
  </w:footnote>
  <w:footnote w:type="continuationSeparator" w:id="0">
    <w:p w:rsidR="00DB5C53" w:rsidRDefault="00DB5C53" w:rsidP="0011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06AD"/>
    <w:multiLevelType w:val="hybridMultilevel"/>
    <w:tmpl w:val="984889D2"/>
    <w:lvl w:ilvl="0" w:tplc="677201A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7BE6A5B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476"/>
    <w:rsid w:val="001159C2"/>
    <w:rsid w:val="001E118E"/>
    <w:rsid w:val="00366816"/>
    <w:rsid w:val="004C7DB0"/>
    <w:rsid w:val="00620722"/>
    <w:rsid w:val="007622E2"/>
    <w:rsid w:val="0077424C"/>
    <w:rsid w:val="007E07E4"/>
    <w:rsid w:val="0083204B"/>
    <w:rsid w:val="00881081"/>
    <w:rsid w:val="00AA7476"/>
    <w:rsid w:val="00CB6C2D"/>
    <w:rsid w:val="00DB5C53"/>
    <w:rsid w:val="00E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090942"/>
  <w15:docId w15:val="{60514C21-2803-4613-868E-1F307548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476"/>
    <w:pPr>
      <w:ind w:left="720"/>
      <w:contextualSpacing/>
    </w:pPr>
  </w:style>
  <w:style w:type="table" w:styleId="a4">
    <w:name w:val="Table Grid"/>
    <w:basedOn w:val="a1"/>
    <w:uiPriority w:val="39"/>
    <w:rsid w:val="00AA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A7476"/>
    <w:pPr>
      <w:spacing w:after="0" w:line="240" w:lineRule="auto"/>
    </w:pPr>
  </w:style>
  <w:style w:type="paragraph" w:styleId="a6">
    <w:name w:val="Title"/>
    <w:basedOn w:val="a"/>
    <w:link w:val="a7"/>
    <w:qFormat/>
    <w:rsid w:val="0088108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a7">
    <w:name w:val="ชื่อเรื่อง อักขระ"/>
    <w:basedOn w:val="a0"/>
    <w:link w:val="a6"/>
    <w:rsid w:val="00881081"/>
    <w:rPr>
      <w:rFonts w:ascii="Cordia New" w:eastAsia="Cordia New" w:hAnsi="Cordia New" w:cs="Cordia New"/>
      <w:b/>
      <w:bCs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115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159C2"/>
  </w:style>
  <w:style w:type="paragraph" w:styleId="aa">
    <w:name w:val="footer"/>
    <w:basedOn w:val="a"/>
    <w:link w:val="ab"/>
    <w:uiPriority w:val="99"/>
    <w:unhideWhenUsed/>
    <w:rsid w:val="00115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1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C4CE-4219-4A78-8D5C-00C67743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8</cp:revision>
  <dcterms:created xsi:type="dcterms:W3CDTF">2017-07-15T09:08:00Z</dcterms:created>
  <dcterms:modified xsi:type="dcterms:W3CDTF">2019-06-26T11:11:00Z</dcterms:modified>
</cp:coreProperties>
</file>