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2" w:rsidRPr="006B0FF7" w:rsidRDefault="00955792" w:rsidP="0095579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55792" w:rsidRPr="006B0FF7" w:rsidRDefault="00C01CF4" w:rsidP="00955792">
      <w:pPr>
        <w:pStyle w:val="a3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-276225</wp:posOffset>
                </wp:positionV>
                <wp:extent cx="6332855" cy="1000125"/>
                <wp:effectExtent l="34290" t="38100" r="33655" b="3810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855" cy="1000125"/>
                        </a:xfrm>
                        <a:prstGeom prst="rect">
                          <a:avLst/>
                        </a:prstGeom>
                        <a:solidFill>
                          <a:srgbClr val="DFECF7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358" w:rsidRPr="005C449B" w:rsidRDefault="00CC0358" w:rsidP="00955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C44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</w:t>
                            </w:r>
                            <w:r w:rsidRPr="005C44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C1F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FA1380" w:rsidRPr="005C449B" w:rsidRDefault="00FA1380" w:rsidP="00955792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ยุทธศาสตร์องค์กรปกครองส่วนท้องถิ่น</w:t>
                            </w:r>
                          </w:p>
                          <w:p w:rsidR="00CC0358" w:rsidRPr="005C449B" w:rsidRDefault="00CC0358" w:rsidP="009557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CC0358" w:rsidRDefault="00CC0358" w:rsidP="009557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-19.05pt;margin-top:-21.75pt;width:498.65pt;height:7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" fillcolor="#dfecf7" strokecolor="#4bacc6" strokeweight="5pt">
                <v:stroke linestyle="thickThin"/>
                <v:shadow color="#868686"/>
                <v:textbox>
                  <w:txbxContent>
                    <w:p w:rsidR="00CC0358" w:rsidRPr="005C449B" w:rsidRDefault="00CC0358" w:rsidP="00955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5C449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</w:t>
                      </w:r>
                      <w:r w:rsidRPr="005C449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DC1F5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:rsidR="00FA1380" w:rsidRPr="005C449B" w:rsidRDefault="00FA1380" w:rsidP="00955792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ยุทธศาสตร์องค์กรปกครองส่วนท้องถิ่น</w:t>
                      </w:r>
                    </w:p>
                    <w:p w:rsidR="00CC0358" w:rsidRPr="005C449B" w:rsidRDefault="00CC0358" w:rsidP="009557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CC0358" w:rsidRDefault="00CC0358" w:rsidP="00955792"/>
                  </w:txbxContent>
                </v:textbox>
              </v:rect>
            </w:pict>
          </mc:Fallback>
        </mc:AlternateContent>
      </w:r>
    </w:p>
    <w:p w:rsidR="00955792" w:rsidRPr="006B0FF7" w:rsidRDefault="00955792" w:rsidP="00955792">
      <w:pPr>
        <w:pStyle w:val="a3"/>
        <w:jc w:val="both"/>
        <w:rPr>
          <w:rFonts w:asciiTheme="majorBidi" w:hAnsiTheme="majorBidi" w:cstheme="majorBidi"/>
          <w:b/>
          <w:bCs/>
        </w:rPr>
      </w:pPr>
    </w:p>
    <w:p w:rsidR="00955792" w:rsidRPr="006B0FF7" w:rsidRDefault="00955792" w:rsidP="00955792">
      <w:pPr>
        <w:pStyle w:val="a3"/>
        <w:jc w:val="both"/>
        <w:rPr>
          <w:rFonts w:asciiTheme="majorBidi" w:hAnsiTheme="majorBidi" w:cstheme="majorBidi"/>
          <w:b/>
          <w:bCs/>
        </w:rPr>
      </w:pPr>
    </w:p>
    <w:p w:rsidR="004A69A7" w:rsidRPr="004A69A7" w:rsidRDefault="004A69A7" w:rsidP="004A69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A69A7">
        <w:rPr>
          <w:rFonts w:ascii="TH SarabunPSK" w:hAnsi="TH SarabunPSK" w:cs="TH SarabunPSK"/>
          <w:b/>
          <w:bCs/>
          <w:sz w:val="32"/>
          <w:szCs w:val="32"/>
          <w:cs/>
        </w:rPr>
        <w:t>.  ความสัมพันธ์ระหว่างแผนพัฒนา</w:t>
      </w:r>
      <w:proofErr w:type="spellStart"/>
      <w:r w:rsidRPr="004A69A7">
        <w:rPr>
          <w:rFonts w:ascii="TH SarabunPSK" w:hAnsi="TH SarabunPSK" w:cs="TH SarabunPSK"/>
          <w:b/>
          <w:bCs/>
          <w:sz w:val="32"/>
          <w:szCs w:val="32"/>
          <w:cs/>
        </w:rPr>
        <w:t>ระดับมห</w:t>
      </w:r>
      <w:proofErr w:type="spellEnd"/>
      <w:r w:rsidRPr="004A69A7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</w:p>
    <w:p w:rsidR="004A69A7" w:rsidRDefault="004A69A7" w:rsidP="0079188C">
      <w:pPr>
        <w:rPr>
          <w:rFonts w:ascii="TH SarabunPSK" w:hAnsi="TH SarabunPSK" w:cs="TH SarabunPSK"/>
          <w:b/>
          <w:bCs/>
          <w:sz w:val="32"/>
          <w:szCs w:val="32"/>
        </w:rPr>
      </w:pPr>
      <w:r w:rsidRPr="004A69A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48"/>
      </w:tblGrid>
      <w:tr w:rsidR="0079188C" w:rsidTr="0079188C">
        <w:tc>
          <w:tcPr>
            <w:tcW w:w="9548" w:type="dxa"/>
          </w:tcPr>
          <w:p w:rsidR="0079188C" w:rsidRDefault="0079188C" w:rsidP="0079188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ยุทธศาสตร์ชาติระยะ 20 ปี</w:t>
            </w:r>
          </w:p>
          <w:p w:rsidR="0079188C" w:rsidRDefault="0079188C" w:rsidP="0079188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(พ.ศ. 2560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2579)</w:t>
            </w:r>
          </w:p>
          <w:p w:rsidR="0079188C" w:rsidRPr="0079188C" w:rsidRDefault="0079188C" w:rsidP="007918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cs/>
              </w:rPr>
              <w:t>1.  ด้านความมั่นคง</w:t>
            </w:r>
          </w:p>
          <w:p w:rsidR="0079188C" w:rsidRP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cs/>
              </w:rPr>
              <w:t>2.  ด้านการสร้างความสามารถในการแข่งขัน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cs/>
              </w:rPr>
              <w:t>3.  ด้านการพัฒนาและเสริมสร้างศักยภาพคน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ด้านการสร้างโอกาสความเสมอภาคและเท่าเทียมกันทางสังคม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 ด้านการสร้างการเติบโตบนคุณภาพชีวิตที่เป็นมิตรกับสิ่งแวดล้อม</w:t>
            </w:r>
          </w:p>
          <w:p w:rsidR="0079188C" w:rsidRP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 ด้านการปรับสมดุลและพัฒนาระบบการบริหารจัดการภาครัฐ</w:t>
            </w:r>
          </w:p>
        </w:tc>
      </w:tr>
    </w:tbl>
    <w:p w:rsidR="0079188C" w:rsidRPr="0079188C" w:rsidRDefault="0079188C" w:rsidP="0079188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2639251</wp:posOffset>
                </wp:positionH>
                <wp:positionV relativeFrom="paragraph">
                  <wp:posOffset>47625</wp:posOffset>
                </wp:positionV>
                <wp:extent cx="388189" cy="310551"/>
                <wp:effectExtent l="19050" t="0" r="12065" b="32385"/>
                <wp:wrapNone/>
                <wp:docPr id="6" name="ลูกศร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3105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" o:spid="_x0000_s1026" type="#_x0000_t67" style="position:absolute;margin-left:207.8pt;margin-top:3.75pt;width:30.55pt;height:2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" adj="10800" fillcolor="#4f81bd [3204]" strokecolor="#243f60 [1604]" strokeweight="2pt"/>
            </w:pict>
          </mc:Fallback>
        </mc:AlternateContent>
      </w:r>
    </w:p>
    <w:p w:rsidR="0079188C" w:rsidRDefault="0079188C" w:rsidP="0079188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48"/>
      </w:tblGrid>
      <w:tr w:rsidR="0079188C" w:rsidTr="0079188C">
        <w:tc>
          <w:tcPr>
            <w:tcW w:w="9548" w:type="dxa"/>
          </w:tcPr>
          <w:p w:rsidR="0079188C" w:rsidRDefault="0079188C" w:rsidP="0079188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ทิศทางแผนพัฒนาเศรษฐกิจและสังคมแห่งชาติ  ฉบับที่ 12 (พ.ศ. 2560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2564)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ยุทธศาสตร์ที่ 1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การเสริมสร้างและพัฒนาศักยภาพทุนมนุษย์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ที่ 2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การสร้างความเป็นธรรมลดความเลื่อมล้ำในสังคม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4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การเติบโตที่เป็นมิตรกับสิ่งแวดล้อมเพื่อการพัฒนาอย่างยั่งยืน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5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ความมั่นคง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6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การเพิ่มประสิทธิภาพการบริหารจัดการในภาครัฐและ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บาลในสังคมไทย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7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การพัฒนาโครงสร้างพื้นฐานและระบบ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สติกส์</w:t>
            </w:r>
            <w:proofErr w:type="spellEnd"/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8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สิทยาศาสตร์ เทศ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ยี วิจัย 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นวัฒกรรม</w:t>
            </w:r>
            <w:proofErr w:type="spellEnd"/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9</w:t>
            </w:r>
          </w:p>
          <w:p w:rsid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การพัฒนาภูมิภาค เมือง และพื้นที่เศรษฐกิจ</w:t>
            </w:r>
          </w:p>
          <w:p w:rsidR="0079188C" w:rsidRDefault="0079188C" w:rsidP="0079188C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9188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ยุทธศาสตร์ที่ 1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0</w:t>
            </w:r>
          </w:p>
          <w:p w:rsidR="0079188C" w:rsidRPr="0079188C" w:rsidRDefault="0079188C" w:rsidP="007918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การต่างประเทศ ประเทศเพื่อนบ้าน และภูมิภาค</w:t>
            </w:r>
          </w:p>
        </w:tc>
      </w:tr>
    </w:tbl>
    <w:p w:rsidR="0079188C" w:rsidRDefault="0040579D" w:rsidP="0079188C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4D4C9" wp14:editId="2F0418E2">
                <wp:simplePos x="0" y="0"/>
                <wp:positionH relativeFrom="column">
                  <wp:posOffset>2644811</wp:posOffset>
                </wp:positionH>
                <wp:positionV relativeFrom="paragraph">
                  <wp:posOffset>30120</wp:posOffset>
                </wp:positionV>
                <wp:extent cx="388189" cy="310551"/>
                <wp:effectExtent l="19050" t="0" r="12065" b="32385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3105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8" o:spid="_x0000_s1026" type="#_x0000_t67" style="position:absolute;margin-left:208.25pt;margin-top:2.35pt;width:30.55pt;height:24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" adj="10800" fillcolor="#4f81bd [3204]" strokecolor="#243f60 [1604]" strokeweight="2pt"/>
            </w:pict>
          </mc:Fallback>
        </mc:AlternateContent>
      </w:r>
    </w:p>
    <w:p w:rsidR="0079188C" w:rsidRDefault="0079188C" w:rsidP="0079188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9188C" w:rsidRDefault="0079188C" w:rsidP="0079188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48"/>
      </w:tblGrid>
      <w:tr w:rsidR="003B59E9" w:rsidTr="003B59E9">
        <w:tc>
          <w:tcPr>
            <w:tcW w:w="9548" w:type="dxa"/>
          </w:tcPr>
          <w:p w:rsidR="003B59E9" w:rsidRDefault="006A707D" w:rsidP="006A70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ประเทศไทย 4.0</w:t>
            </w:r>
          </w:p>
          <w:p w:rsidR="006A707D" w:rsidRDefault="006A707D" w:rsidP="006A70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เศรษฐกิจที่ขับเคลื่อนด้วยนวัตกรรม</w:t>
            </w:r>
          </w:p>
        </w:tc>
      </w:tr>
    </w:tbl>
    <w:p w:rsidR="0079188C" w:rsidRDefault="006A707D" w:rsidP="0079188C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C178B" wp14:editId="02C01002">
                <wp:simplePos x="0" y="0"/>
                <wp:positionH relativeFrom="column">
                  <wp:posOffset>2658745</wp:posOffset>
                </wp:positionH>
                <wp:positionV relativeFrom="paragraph">
                  <wp:posOffset>48260</wp:posOffset>
                </wp:positionV>
                <wp:extent cx="387985" cy="310515"/>
                <wp:effectExtent l="19050" t="0" r="12065" b="32385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10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9" o:spid="_x0000_s1026" type="#_x0000_t67" style="position:absolute;margin-left:209.35pt;margin-top:3.8pt;width:30.55pt;height:2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" adj="10800" fillcolor="#4f81bd [3204]" strokecolor="#243f60 [1604]" strokeweight="2pt"/>
            </w:pict>
          </mc:Fallback>
        </mc:AlternateContent>
      </w:r>
    </w:p>
    <w:p w:rsidR="0079188C" w:rsidRDefault="0079188C" w:rsidP="0079188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48"/>
      </w:tblGrid>
      <w:tr w:rsidR="006A707D" w:rsidTr="006A707D">
        <w:tc>
          <w:tcPr>
            <w:tcW w:w="9548" w:type="dxa"/>
          </w:tcPr>
          <w:p w:rsidR="006A707D" w:rsidRDefault="006A707D" w:rsidP="006A70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แผนพัฒนากลุ่มจังหวัด</w:t>
            </w:r>
          </w:p>
          <w:p w:rsidR="006A707D" w:rsidRPr="006A707D" w:rsidRDefault="006A707D" w:rsidP="006A707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A707D"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(จังหวัดชลบุรี จังหวัดระยอง จังหวัดจันทบุรี จังหวัดตราด)</w:t>
            </w:r>
          </w:p>
          <w:p w:rsidR="006A707D" w:rsidRPr="006A707D" w:rsidRDefault="006A707D" w:rsidP="006A70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707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ภายใต้วิสัยทัศน์</w:t>
            </w:r>
          </w:p>
          <w:p w:rsidR="006A707D" w:rsidRDefault="006A707D" w:rsidP="006A70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“เป็นศูนย์กลางธุรกิจข้าว  สินค้าเกษตรปลอดภัย การท่องเที่ยวธรรมชาติ และ  </w:t>
            </w:r>
          </w:p>
          <w:p w:rsidR="006A707D" w:rsidRDefault="006A707D" w:rsidP="006A707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วัฒนธรรมล้ำค่าระดับประเทศ”</w:t>
            </w:r>
          </w:p>
          <w:p w:rsidR="006A707D" w:rsidRDefault="006A707D" w:rsidP="0079188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79188C" w:rsidRDefault="00676F9F" w:rsidP="0079188C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976D2" wp14:editId="0F80323B">
                <wp:simplePos x="0" y="0"/>
                <wp:positionH relativeFrom="column">
                  <wp:posOffset>2715895</wp:posOffset>
                </wp:positionH>
                <wp:positionV relativeFrom="paragraph">
                  <wp:posOffset>24130</wp:posOffset>
                </wp:positionV>
                <wp:extent cx="387985" cy="310515"/>
                <wp:effectExtent l="19050" t="0" r="12065" b="32385"/>
                <wp:wrapNone/>
                <wp:docPr id="10" name="ลูกศร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10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0" o:spid="_x0000_s1026" type="#_x0000_t67" style="position:absolute;margin-left:213.85pt;margin-top:1.9pt;width:30.55pt;height:2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" adj="10800" fillcolor="#4f81bd [3204]" strokecolor="#243f60 [1604]" strokeweight="2pt"/>
            </w:pict>
          </mc:Fallback>
        </mc:AlternateContent>
      </w:r>
    </w:p>
    <w:p w:rsidR="0079188C" w:rsidRDefault="0079188C" w:rsidP="0079188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48"/>
      </w:tblGrid>
      <w:tr w:rsidR="00676F9F" w:rsidTr="00676F9F">
        <w:tc>
          <w:tcPr>
            <w:tcW w:w="9548" w:type="dxa"/>
          </w:tcPr>
          <w:p w:rsidR="00676F9F" w:rsidRDefault="00676F9F" w:rsidP="00676F9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แผนพัฒนาจังหวัดจันทบุรี (พ.ศ. 2561-2564)</w:t>
            </w:r>
          </w:p>
          <w:p w:rsidR="00676F9F" w:rsidRDefault="00676F9F" w:rsidP="00676F9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ภายใต้วิสัยทัศน์</w:t>
            </w:r>
          </w:p>
          <w:p w:rsidR="00676F9F" w:rsidRPr="00676F9F" w:rsidRDefault="00676F9F" w:rsidP="00676F9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6F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“ศูนย์กลางการผลิตและกาค้าผลไม้คุณภาพ </w:t>
            </w:r>
            <w:proofErr w:type="spellStart"/>
            <w:r w:rsidRPr="00676F9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อัญ</w:t>
            </w:r>
            <w:proofErr w:type="spellEnd"/>
            <w:r w:rsidRPr="00676F9F">
              <w:rPr>
                <w:rFonts w:ascii="TH SarabunPSK" w:hAnsi="TH SarabunPSK" w:cs="TH SarabunPSK" w:hint="cs"/>
                <w:sz w:val="32"/>
                <w:szCs w:val="32"/>
                <w:cs/>
              </w:rPr>
              <w:t>มณีและเครื่องประดับชั้นเลิศ แหล่งการค้าชานแดน</w:t>
            </w:r>
          </w:p>
          <w:p w:rsidR="00676F9F" w:rsidRDefault="00676F9F" w:rsidP="00676F9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76F9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เชื่อมโยงประชาคมอาเซียน และเมืองน่าเที่ยวน่าอยู่ที่เป็นมิตรต่อสิ่งแวดล้อม”</w:t>
            </w:r>
          </w:p>
          <w:p w:rsidR="00676F9F" w:rsidRDefault="00676F9F" w:rsidP="00676F9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676F9F" w:rsidRPr="00676F9F" w:rsidRDefault="00676F9F" w:rsidP="00676F9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676F9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</w:p>
          <w:p w:rsidR="00676F9F" w:rsidRPr="00C64763" w:rsidRDefault="00676F9F" w:rsidP="00676F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ด้านการพัฒนาสังคมให้เข้มแข็ง</w:t>
            </w:r>
          </w:p>
          <w:p w:rsidR="00676F9F" w:rsidRPr="00C64763" w:rsidRDefault="00676F9F" w:rsidP="00676F9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ด้านการพัฒนาเศรษฐกิจอย่างยั่งยืน</w:t>
            </w:r>
          </w:p>
          <w:p w:rsidR="00676F9F" w:rsidRPr="00C64763" w:rsidRDefault="00676F9F" w:rsidP="00676F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ด้านการฟื้นฟูทรัพยากรธรรมชาติและสิ่งแวดล้อม</w:t>
            </w:r>
          </w:p>
          <w:p w:rsidR="00676F9F" w:rsidRPr="00676F9F" w:rsidRDefault="00676F9F" w:rsidP="00676F9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4. ด้านการจัดการและส่งเสริมการมีส่วนร่วมของประชาชน</w:t>
            </w:r>
          </w:p>
        </w:tc>
      </w:tr>
    </w:tbl>
    <w:p w:rsidR="0079188C" w:rsidRDefault="00676F9F" w:rsidP="0079188C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938416" wp14:editId="7A3F0346">
                <wp:simplePos x="0" y="0"/>
                <wp:positionH relativeFrom="column">
                  <wp:posOffset>2660650</wp:posOffset>
                </wp:positionH>
                <wp:positionV relativeFrom="paragraph">
                  <wp:posOffset>39370</wp:posOffset>
                </wp:positionV>
                <wp:extent cx="387985" cy="310515"/>
                <wp:effectExtent l="19050" t="0" r="12065" b="32385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10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1" o:spid="_x0000_s1026" type="#_x0000_t67" style="position:absolute;margin-left:209.5pt;margin-top:3.1pt;width:30.55pt;height:24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" adj="10800" fillcolor="#4f81bd [3204]" strokecolor="#243f60 [1604]" strokeweight="2pt"/>
            </w:pict>
          </mc:Fallback>
        </mc:AlternateContent>
      </w:r>
    </w:p>
    <w:p w:rsidR="004A69A7" w:rsidRDefault="004A69A7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48"/>
      </w:tblGrid>
      <w:tr w:rsidR="00676F9F" w:rsidTr="00676F9F">
        <w:tc>
          <w:tcPr>
            <w:tcW w:w="9548" w:type="dxa"/>
          </w:tcPr>
          <w:p w:rsidR="00676F9F" w:rsidRDefault="00676F9F" w:rsidP="00676F9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แผนพัฒนาอำเภอโป่งน้ำร้อน  (พ.ศ. 2561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2564)</w:t>
            </w:r>
          </w:p>
          <w:p w:rsidR="00676F9F" w:rsidRDefault="00676F9F" w:rsidP="00676F9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ภายใต้วิสัยทัศน์</w:t>
            </w:r>
          </w:p>
          <w:p w:rsidR="00676F9F" w:rsidRDefault="00676F9F" w:rsidP="00676F9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6F9F">
              <w:rPr>
                <w:rFonts w:ascii="TH SarabunPSK" w:hAnsi="TH SarabunPSK" w:cs="TH SarabunPSK" w:hint="cs"/>
                <w:sz w:val="32"/>
                <w:szCs w:val="32"/>
                <w:cs/>
              </w:rPr>
              <w:t>“โป่งน้ำร้อนเมื่อแห่งความสุขและความมั่นคงบนฐานแห่งความดี”</w:t>
            </w:r>
          </w:p>
          <w:p w:rsidR="00676F9F" w:rsidRDefault="00676F9F" w:rsidP="00676F9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76F9F" w:rsidRPr="00676F9F" w:rsidRDefault="00676F9F" w:rsidP="00676F9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676F9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</w:p>
          <w:p w:rsidR="00676F9F" w:rsidRPr="00C64763" w:rsidRDefault="00676F9F" w:rsidP="00676F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ด้านการพัฒนา</w:t>
            </w:r>
            <w:r w:rsidR="00C64763" w:rsidRP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การค้าชายแดน</w:t>
            </w:r>
          </w:p>
          <w:p w:rsidR="00676F9F" w:rsidRPr="00C64763" w:rsidRDefault="00676F9F" w:rsidP="00676F9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ด้านการพัฒนา</w:t>
            </w:r>
            <w:r w:rsid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การเกษตรยั่งยืน</w:t>
            </w:r>
          </w:p>
          <w:p w:rsidR="00676F9F" w:rsidRPr="00C64763" w:rsidRDefault="00676F9F" w:rsidP="00676F9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ด้านการ</w:t>
            </w:r>
            <w:r w:rsid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พัฒนาการท่องเที่ยวเชิงธรรมชาติ</w:t>
            </w:r>
          </w:p>
          <w:p w:rsidR="00676F9F" w:rsidRPr="00676F9F" w:rsidRDefault="00676F9F" w:rsidP="00C6476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4. ด้านการ</w:t>
            </w:r>
            <w:r w:rsidR="00C64763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ยกระดับคุณภาพชีวิตตามแนวทางเศรษฐกิจพอเพียง</w:t>
            </w:r>
          </w:p>
        </w:tc>
      </w:tr>
    </w:tbl>
    <w:p w:rsidR="004A69A7" w:rsidRDefault="00AD7FDC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6C82DF" wp14:editId="48E5940E">
                <wp:simplePos x="0" y="0"/>
                <wp:positionH relativeFrom="column">
                  <wp:posOffset>2682875</wp:posOffset>
                </wp:positionH>
                <wp:positionV relativeFrom="paragraph">
                  <wp:posOffset>42545</wp:posOffset>
                </wp:positionV>
                <wp:extent cx="387985" cy="310515"/>
                <wp:effectExtent l="19050" t="0" r="12065" b="32385"/>
                <wp:wrapNone/>
                <wp:docPr id="12" name="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" cy="310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2" o:spid="_x0000_s1026" type="#_x0000_t67" style="position:absolute;margin-left:211.25pt;margin-top:3.35pt;width:30.55pt;height:24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" adj="10800" fillcolor="#4f81bd [3204]" strokecolor="#243f60 [1604]" strokeweight="2pt"/>
            </w:pict>
          </mc:Fallback>
        </mc:AlternateContent>
      </w:r>
    </w:p>
    <w:p w:rsidR="004A69A7" w:rsidRDefault="004A69A7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9A7" w:rsidRDefault="004A69A7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9A7" w:rsidRDefault="004A69A7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9A7" w:rsidRDefault="004A69A7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9A7" w:rsidRDefault="004A69A7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48"/>
      </w:tblGrid>
      <w:tr w:rsidR="00AD7FDC" w:rsidTr="00AD7FDC">
        <w:tc>
          <w:tcPr>
            <w:tcW w:w="9548" w:type="dxa"/>
          </w:tcPr>
          <w:p w:rsidR="00AD7FDC" w:rsidRDefault="00AD7FDC" w:rsidP="00AD7FD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แผนพัฒนาเทศบาลตำบลโป่งน้ำร้อน (พ.ศ. 2561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2564)</w:t>
            </w:r>
          </w:p>
          <w:p w:rsidR="00AD7FDC" w:rsidRDefault="00AD7FDC" w:rsidP="00AD7FD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ภายใต้วิสัยทัศน์</w:t>
            </w:r>
          </w:p>
          <w:p w:rsidR="00AD7FDC" w:rsidRDefault="00AD7FDC" w:rsidP="00AD7FD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387B46">
              <w:rPr>
                <w:rFonts w:ascii="TH SarabunPSK" w:hAnsi="TH SarabunPSK" w:cs="TH SarabunPSK"/>
                <w:sz w:val="32"/>
                <w:szCs w:val="32"/>
                <w:cs/>
              </w:rPr>
              <w:t>โป่งน้ำร้อนเป็นเมืองแห่งความสุข ศูนย์กลางสู่ประตูอาเซียน</w:t>
            </w:r>
          </w:p>
          <w:p w:rsidR="00AD7FDC" w:rsidRDefault="00AD7FDC" w:rsidP="00AD7FD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87B46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ประชาชนอยู่ดีมีสุขตามแนวพระราชดำริเศรษฐกิจพอเพียง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AD7FDC" w:rsidRPr="00676F9F" w:rsidRDefault="00AD7FDC" w:rsidP="00AD7FD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676F9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</w:p>
          <w:p w:rsidR="00B717ED" w:rsidRPr="00952D3E" w:rsidRDefault="00B717ED" w:rsidP="00B717E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952D3E">
              <w:rPr>
                <w:rFonts w:ascii="TH SarabunPSK" w:hAnsi="TH SarabunPSK" w:cs="TH SarabunPSK" w:hint="cs"/>
                <w:cs/>
              </w:rPr>
              <w:t>พัฒนาด้านสาธารณูปโภค</w:t>
            </w:r>
          </w:p>
          <w:p w:rsidR="00B717ED" w:rsidRPr="00952D3E" w:rsidRDefault="00B717ED" w:rsidP="00B717E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952D3E">
              <w:rPr>
                <w:rFonts w:ascii="TH SarabunPSK" w:hAnsi="TH SarabunPSK" w:cs="TH SarabunPSK" w:hint="cs"/>
                <w:cs/>
              </w:rPr>
              <w:t>พัฒนาด้าน</w:t>
            </w:r>
            <w:r w:rsidRPr="00952D3E">
              <w:rPr>
                <w:rFonts w:ascii="TH SarabunPSK" w:hAnsi="TH SarabunPSK" w:cs="TH SarabunPSK"/>
                <w:cs/>
              </w:rPr>
              <w:t>อนุรักษ์ทรัพยากรธรรมชาติ</w:t>
            </w:r>
          </w:p>
          <w:p w:rsidR="00B717ED" w:rsidRPr="00952D3E" w:rsidRDefault="00B717ED" w:rsidP="00B717E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952D3E">
              <w:rPr>
                <w:rFonts w:ascii="TH SarabunPSK" w:hAnsi="TH SarabunPSK" w:cs="TH SarabunPSK"/>
                <w:cs/>
              </w:rPr>
              <w:t>พัฒนาด้าน</w:t>
            </w:r>
            <w:r w:rsidRPr="00952D3E">
              <w:rPr>
                <w:rFonts w:ascii="TH SarabunPSK" w:hAnsi="TH SarabunPSK" w:cs="TH SarabunPSK" w:hint="cs"/>
                <w:cs/>
              </w:rPr>
              <w:t>วัฒนธรรม</w:t>
            </w:r>
            <w:r w:rsidRPr="00952D3E">
              <w:rPr>
                <w:rFonts w:ascii="TH SarabunPSK" w:hAnsi="TH SarabunPSK" w:cs="TH SarabunPSK"/>
                <w:cs/>
              </w:rPr>
              <w:t>และประเพณีท้องถิ่น</w:t>
            </w:r>
          </w:p>
          <w:p w:rsidR="00B717ED" w:rsidRPr="00952D3E" w:rsidRDefault="00B717ED" w:rsidP="00B717E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 w:rsidRPr="00952D3E">
              <w:rPr>
                <w:rFonts w:ascii="TH SarabunPSK" w:hAnsi="TH SarabunPSK" w:cs="TH SarabunPSK" w:hint="cs"/>
                <w:cs/>
              </w:rPr>
              <w:t>พัฒนาด้านกีฬาและการศึกษา</w:t>
            </w:r>
          </w:p>
          <w:p w:rsidR="00B717ED" w:rsidRPr="00952D3E" w:rsidRDefault="00B717ED" w:rsidP="00B717E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5. </w:t>
            </w:r>
            <w:r w:rsidRPr="00952D3E">
              <w:rPr>
                <w:rFonts w:ascii="TH SarabunPSK" w:hAnsi="TH SarabunPSK" w:cs="TH SarabunPSK" w:hint="cs"/>
                <w:cs/>
              </w:rPr>
              <w:t>พัฒนาด้านการเกษตร</w:t>
            </w:r>
          </w:p>
          <w:p w:rsidR="00B717ED" w:rsidRPr="00952D3E" w:rsidRDefault="00B717ED" w:rsidP="00B717E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6. </w:t>
            </w:r>
            <w:r w:rsidRPr="00952D3E">
              <w:rPr>
                <w:rFonts w:ascii="TH SarabunPSK" w:hAnsi="TH SarabunPSK" w:cs="TH SarabunPSK" w:hint="cs"/>
                <w:cs/>
              </w:rPr>
              <w:t>พัฒนาด้านสาธารณสุขและสิ่งแวดล้อม</w:t>
            </w:r>
          </w:p>
          <w:p w:rsidR="00B717ED" w:rsidRPr="00952D3E" w:rsidRDefault="00B717ED" w:rsidP="00B717E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7. </w:t>
            </w:r>
            <w:r w:rsidRPr="00952D3E">
              <w:rPr>
                <w:rFonts w:ascii="TH SarabunPSK" w:hAnsi="TH SarabunPSK" w:cs="TH SarabunPSK" w:hint="cs"/>
                <w:cs/>
              </w:rPr>
              <w:t>พัฒนาด้านสังคมเศรษฐกิจและการเมือง</w:t>
            </w:r>
          </w:p>
          <w:p w:rsidR="00B717ED" w:rsidRPr="00952D3E" w:rsidRDefault="00B717ED" w:rsidP="00B717E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8. </w:t>
            </w:r>
            <w:r w:rsidRPr="00952D3E">
              <w:rPr>
                <w:rFonts w:ascii="TH SarabunPSK" w:hAnsi="TH SarabunPSK" w:cs="TH SarabunPSK" w:hint="cs"/>
                <w:cs/>
              </w:rPr>
              <w:t>พัฒนาด้านการบริหารจัดการ</w:t>
            </w:r>
          </w:p>
          <w:p w:rsidR="00B717ED" w:rsidRDefault="00B717ED" w:rsidP="00B717E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9. </w:t>
            </w:r>
            <w:r w:rsidRPr="00952D3E">
              <w:rPr>
                <w:rFonts w:ascii="TH SarabunPSK" w:hAnsi="TH SarabunPSK" w:cs="TH SarabunPSK" w:hint="cs"/>
                <w:cs/>
              </w:rPr>
              <w:t>พัฒนาและส่งเสริมการท่องเที่ยวท้องถิ่น</w:t>
            </w:r>
          </w:p>
          <w:p w:rsidR="00AD7FDC" w:rsidRDefault="00B717ED" w:rsidP="00B717ED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10. </w:t>
            </w:r>
            <w:r w:rsidR="008F0A67">
              <w:rPr>
                <w:rFonts w:ascii="TH SarabunPSK" w:hAnsi="TH SarabunPSK" w:cs="TH SarabunPSK" w:hint="cs"/>
                <w:cs/>
              </w:rPr>
              <w:t>พัฒนาด้านคุณภาพชีวิต</w:t>
            </w:r>
          </w:p>
          <w:p w:rsidR="00AD7FDC" w:rsidRDefault="00AD7FDC" w:rsidP="00AD7FD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4A69A7" w:rsidRDefault="004A69A7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9A7" w:rsidRPr="00B717ED" w:rsidRDefault="00B717ED" w:rsidP="00387B4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717ED">
        <w:rPr>
          <w:rFonts w:ascii="TH SarabunPSK" w:hAnsi="TH SarabunPSK" w:cs="TH SarabunPSK" w:hint="cs"/>
          <w:sz w:val="32"/>
          <w:szCs w:val="32"/>
          <w:cs/>
        </w:rPr>
        <w:t>ในการจัดทำแผนพัฒนาสี่ปีเทศบาลตำบลโป่งน้ำร้อน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(พ.ศ. 2561- 2564) เทศบาลตำบลโป่งน้ำร้อนได้ดำเนินการตามนโยบายหลักเกณฑ์และวิธีการจัดแผนพัฒนาตามระเบียบกระทรวงมหาดไทย ว่าด้วยการจัดทำแผนพัฒนาขององค์กรปกครองส่วนท้องถิ่น (ฉบับที่ 2) พ.ศ. 2559 </w:t>
      </w:r>
      <w:r w:rsidR="00FE54E6">
        <w:rPr>
          <w:rFonts w:ascii="TH SarabunPSK" w:hAnsi="TH SarabunPSK" w:cs="TH SarabunPSK" w:hint="cs"/>
          <w:sz w:val="32"/>
          <w:szCs w:val="32"/>
          <w:cs/>
        </w:rPr>
        <w:t xml:space="preserve">ซึ่งความสอดคล้องกับสภาพสังคมเศรษฐกิจสิ่งแวดล้อมของท้องถิ่น  ประเด็นปัญหาการพัฒนาและแนวทางการพัฒนาที่สอดคล้องกับยุทธศาสตร์ชาติระยะ 20 ปี พ.ศ. 2560 </w:t>
      </w:r>
      <w:r w:rsidR="00FE54E6">
        <w:rPr>
          <w:rFonts w:ascii="TH SarabunPSK" w:hAnsi="TH SarabunPSK" w:cs="TH SarabunPSK"/>
          <w:sz w:val="32"/>
          <w:szCs w:val="32"/>
          <w:cs/>
        </w:rPr>
        <w:t>–</w:t>
      </w:r>
      <w:r w:rsidR="00FE54E6">
        <w:rPr>
          <w:rFonts w:ascii="TH SarabunPSK" w:hAnsi="TH SarabunPSK" w:cs="TH SarabunPSK" w:hint="cs"/>
          <w:sz w:val="32"/>
          <w:szCs w:val="32"/>
          <w:cs/>
        </w:rPr>
        <w:t xml:space="preserve"> 2579 , </w:t>
      </w:r>
      <w:r w:rsidR="0025743A">
        <w:rPr>
          <w:rFonts w:ascii="TH SarabunPSK" w:hAnsi="TH SarabunPSK" w:cs="TH SarabunPSK" w:hint="cs"/>
          <w:sz w:val="32"/>
          <w:szCs w:val="32"/>
          <w:cs/>
        </w:rPr>
        <w:t xml:space="preserve">ทิศทางพัฒนาเศรษฐกิจและสังคมแห่งชาติ ฉบับที่ 12 (พ.ศ. 2560 </w:t>
      </w:r>
      <w:r w:rsidR="0025743A">
        <w:rPr>
          <w:rFonts w:ascii="TH SarabunPSK" w:hAnsi="TH SarabunPSK" w:cs="TH SarabunPSK"/>
          <w:sz w:val="32"/>
          <w:szCs w:val="32"/>
          <w:cs/>
        </w:rPr>
        <w:t>–</w:t>
      </w:r>
      <w:r w:rsidR="0025743A">
        <w:rPr>
          <w:rFonts w:ascii="TH SarabunPSK" w:hAnsi="TH SarabunPSK" w:cs="TH SarabunPSK" w:hint="cs"/>
          <w:sz w:val="32"/>
          <w:szCs w:val="32"/>
          <w:cs/>
        </w:rPr>
        <w:t xml:space="preserve"> 2564) และประเทศไทย 4.0 โดยเชื่อมโยงยุทธศาสตร์การพัฒนาจังหวัด  ยุทธศาสตร์การพัฒนาขององค์กรปกครองส่วนท้องถิ่นในเขตจังหวัดจันทบุรี  และยุทธศาสตร์ของเทศบาลตำบลโป่งน้ำร้อน เพื่อตอบสนอง</w:t>
      </w:r>
      <w:r w:rsidR="00E2246F">
        <w:rPr>
          <w:rFonts w:ascii="TH SarabunPSK" w:hAnsi="TH SarabunPSK" w:cs="TH SarabunPSK" w:hint="cs"/>
          <w:sz w:val="32"/>
          <w:szCs w:val="32"/>
          <w:cs/>
        </w:rPr>
        <w:t>ความต้องการของประชาชนในพื้นที่ โดยเชื่อมโยงหลักประชารัฐ และเป้าหมายในระดับชาติ</w:t>
      </w:r>
    </w:p>
    <w:p w:rsidR="004A69A7" w:rsidRDefault="004A69A7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17ED" w:rsidRDefault="00B717ED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17ED" w:rsidRDefault="00B717ED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17ED" w:rsidRDefault="00B717ED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17ED" w:rsidRDefault="00B717ED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17ED" w:rsidRDefault="00B717ED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17ED" w:rsidRDefault="00B717ED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17ED" w:rsidRDefault="00B717ED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17ED" w:rsidRDefault="00B717ED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17ED" w:rsidRDefault="00B717ED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01CF9" w:rsidRDefault="00701CF9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01CF9" w:rsidRDefault="00701CF9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01CF9" w:rsidRDefault="00701CF9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01CF9" w:rsidRDefault="00701CF9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01CF9" w:rsidRDefault="00701CF9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01CF9" w:rsidRDefault="00701CF9" w:rsidP="00387B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87B46" w:rsidRPr="00701CF9" w:rsidRDefault="00701CF9" w:rsidP="00521AE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87B46" w:rsidRPr="00387B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7B46" w:rsidRPr="00701CF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แนวทางการพัฒนาหรือกลยุทธ์ตามแผนยุทธศาสตร์การพัฒนา</w:t>
      </w:r>
    </w:p>
    <w:p w:rsidR="00387B46" w:rsidRPr="00387B46" w:rsidRDefault="00521AE2" w:rsidP="00387B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87B46" w:rsidRPr="00387B46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วิสัยทัศน์เทศบาล</w:t>
      </w:r>
      <w:proofErr w:type="spellStart"/>
      <w:r w:rsidR="00387B46" w:rsidRPr="00387B46">
        <w:rPr>
          <w:rFonts w:ascii="TH SarabunPSK" w:hAnsi="TH SarabunPSK" w:cs="TH SarabunPSK"/>
          <w:b/>
          <w:bCs/>
          <w:sz w:val="32"/>
          <w:szCs w:val="32"/>
          <w:cs/>
        </w:rPr>
        <w:t>ตําบล</w:t>
      </w:r>
      <w:proofErr w:type="spellEnd"/>
      <w:r w:rsidR="00387B46" w:rsidRPr="00387B46">
        <w:rPr>
          <w:rFonts w:ascii="TH SarabunPSK" w:hAnsi="TH SarabunPSK" w:cs="TH SarabunPSK" w:hint="cs"/>
          <w:b/>
          <w:bCs/>
          <w:sz w:val="32"/>
          <w:szCs w:val="32"/>
          <w:cs/>
        </w:rPr>
        <w:t>โป่งน้ำร้อน</w:t>
      </w:r>
      <w:r w:rsidR="00387B46" w:rsidRPr="00387B4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87B46" w:rsidRPr="00387B46">
        <w:rPr>
          <w:rFonts w:ascii="TH SarabunPSK" w:hAnsi="TH SarabunPSK" w:cs="TH SarabunPSK"/>
          <w:b/>
          <w:bCs/>
          <w:sz w:val="32"/>
          <w:szCs w:val="32"/>
        </w:rPr>
        <w:t xml:space="preserve">Vision) </w:t>
      </w:r>
    </w:p>
    <w:p w:rsidR="00701CF9" w:rsidRDefault="00387B46" w:rsidP="00701CF9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AF29A1" w:rsidRPr="00387B46">
        <w:rPr>
          <w:rFonts w:ascii="TH SarabunPSK" w:hAnsi="TH SarabunPSK" w:cs="TH SarabunPSK"/>
          <w:sz w:val="32"/>
          <w:szCs w:val="32"/>
          <w:cs/>
        </w:rPr>
        <w:t>โป่งน้ำร้อนเป็นเมืองแห่งความสุข ศูนย์กลางสู่ประตูอาเซียน</w:t>
      </w:r>
    </w:p>
    <w:p w:rsidR="00955792" w:rsidRDefault="00AF29A1" w:rsidP="00701CF9">
      <w:pPr>
        <w:jc w:val="center"/>
        <w:rPr>
          <w:rFonts w:ascii="TH SarabunPSK" w:hAnsi="TH SarabunPSK" w:cs="TH SarabunPSK"/>
          <w:sz w:val="32"/>
          <w:szCs w:val="32"/>
        </w:rPr>
      </w:pPr>
      <w:r w:rsidRPr="00387B46">
        <w:rPr>
          <w:rFonts w:ascii="TH SarabunPSK" w:hAnsi="TH SarabunPSK" w:cs="TH SarabunPSK"/>
          <w:sz w:val="32"/>
          <w:szCs w:val="32"/>
          <w:cs/>
        </w:rPr>
        <w:t>ประชาชนอยู่ดีมีสุขตามแนวพระราชดำริเศรษฐกิจพอเพียง</w:t>
      </w:r>
      <w:r w:rsidR="00387B46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776EA" w:rsidRPr="00C776EA" w:rsidRDefault="00C776EA" w:rsidP="00387B46">
      <w:pPr>
        <w:rPr>
          <w:rFonts w:ascii="TH SarabunPSK" w:hAnsi="TH SarabunPSK" w:cs="TH SarabunPSK"/>
          <w:sz w:val="16"/>
          <w:szCs w:val="16"/>
        </w:rPr>
      </w:pPr>
    </w:p>
    <w:p w:rsidR="00C776EA" w:rsidRPr="00C776EA" w:rsidRDefault="00C776EA" w:rsidP="00521AE2">
      <w:pPr>
        <w:ind w:firstLine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776EA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C776EA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C776EA" w:rsidRPr="00521AE2" w:rsidRDefault="00C776EA" w:rsidP="00521AE2">
      <w:pPr>
        <w:ind w:left="2160" w:hanging="144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C776EA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776EA">
        <w:rPr>
          <w:rFonts w:ascii="TH SarabunPSK" w:hAnsi="TH SarabunPSK" w:cs="TH SarabunPSK"/>
          <w:sz w:val="32"/>
          <w:szCs w:val="32"/>
          <w:cs/>
        </w:rPr>
        <w:t xml:space="preserve">กิจที่ </w:t>
      </w:r>
      <w:r w:rsidRPr="00C776EA"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/>
          <w:sz w:val="32"/>
          <w:szCs w:val="32"/>
        </w:rPr>
        <w:tab/>
      </w:r>
      <w:r w:rsidRPr="00C776EA">
        <w:rPr>
          <w:rFonts w:ascii="TH SarabunPSK" w:hAnsi="TH SarabunPSK" w:cs="TH SarabunPSK"/>
          <w:sz w:val="32"/>
          <w:szCs w:val="32"/>
          <w:cs/>
        </w:rPr>
        <w:t>บริหารงานตามหลัก</w:t>
      </w:r>
      <w:proofErr w:type="spellStart"/>
      <w:r w:rsidRPr="00C776EA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C776EA">
        <w:rPr>
          <w:rFonts w:ascii="TH SarabunPSK" w:hAnsi="TH SarabunPSK" w:cs="TH SarabunPSK"/>
          <w:sz w:val="32"/>
          <w:szCs w:val="32"/>
          <w:cs/>
        </w:rPr>
        <w:t xml:space="preserve">บาล  พัฒนางานโดยยึดแนวพระราชดำริ </w:t>
      </w:r>
      <w:r w:rsidRPr="00C776EA">
        <w:rPr>
          <w:rFonts w:ascii="TH SarabunPSK" w:hAnsi="TH SarabunPSK" w:cs="TH SarabunPSK"/>
          <w:sz w:val="32"/>
          <w:szCs w:val="32"/>
        </w:rPr>
        <w:t>“</w:t>
      </w:r>
      <w:r w:rsidRPr="00C776EA">
        <w:rPr>
          <w:rFonts w:ascii="TH SarabunPSK" w:hAnsi="TH SarabunPSK" w:cs="TH SarabunPSK"/>
          <w:sz w:val="32"/>
          <w:szCs w:val="32"/>
          <w:cs/>
        </w:rPr>
        <w:t>เข้าใจ  เข้าถึง  พัฒนา</w:t>
      </w:r>
      <w:r w:rsidRPr="00C776EA">
        <w:rPr>
          <w:rFonts w:ascii="TH SarabunPSK" w:hAnsi="TH SarabunPSK" w:cs="TH SarabunPSK"/>
          <w:sz w:val="32"/>
          <w:szCs w:val="32"/>
        </w:rPr>
        <w:t xml:space="preserve">”  </w:t>
      </w:r>
      <w:r w:rsidRPr="00C776EA">
        <w:rPr>
          <w:rFonts w:ascii="TH SarabunPSK" w:hAnsi="TH SarabunPSK" w:cs="TH SarabunPSK"/>
          <w:sz w:val="32"/>
          <w:szCs w:val="32"/>
          <w:cs/>
        </w:rPr>
        <w:t>และหลักปรัชญาเศรษฐกิจพอเพียง</w:t>
      </w:r>
    </w:p>
    <w:p w:rsidR="00C776EA" w:rsidRPr="00C776EA" w:rsidRDefault="00C776EA" w:rsidP="00521AE2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776EA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776EA">
        <w:rPr>
          <w:rFonts w:ascii="TH SarabunPSK" w:hAnsi="TH SarabunPSK" w:cs="TH SarabunPSK"/>
          <w:sz w:val="32"/>
          <w:szCs w:val="32"/>
          <w:cs/>
        </w:rPr>
        <w:t xml:space="preserve">กิจที่ </w:t>
      </w:r>
      <w:r w:rsidRPr="00C776EA">
        <w:rPr>
          <w:rFonts w:ascii="TH SarabunPSK" w:hAnsi="TH SarabunPSK" w:cs="TH SarabunPSK"/>
          <w:sz w:val="32"/>
          <w:szCs w:val="32"/>
        </w:rPr>
        <w:t xml:space="preserve">2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76EA">
        <w:rPr>
          <w:rFonts w:ascii="TH SarabunPSK" w:hAnsi="TH SarabunPSK" w:cs="TH SarabunPSK"/>
          <w:sz w:val="32"/>
          <w:szCs w:val="32"/>
          <w:cs/>
        </w:rPr>
        <w:t>พัฒนาท้องถิ่นแบบมีส่วนร่วมและ</w:t>
      </w:r>
      <w:proofErr w:type="spellStart"/>
      <w:r w:rsidRPr="00C776E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776EA">
        <w:rPr>
          <w:rFonts w:ascii="TH SarabunPSK" w:hAnsi="TH SarabunPSK" w:cs="TH SarabunPSK"/>
          <w:sz w:val="32"/>
          <w:szCs w:val="32"/>
          <w:cs/>
        </w:rPr>
        <w:t>การมุ่งสู่ความมั่นคงยั่งยืน</w:t>
      </w:r>
    </w:p>
    <w:p w:rsidR="00C776EA" w:rsidRPr="00C776EA" w:rsidRDefault="00C776EA" w:rsidP="00521AE2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C776EA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776EA">
        <w:rPr>
          <w:rFonts w:ascii="TH SarabunPSK" w:hAnsi="TH SarabunPSK" w:cs="TH SarabunPSK"/>
          <w:sz w:val="32"/>
          <w:szCs w:val="32"/>
          <w:cs/>
        </w:rPr>
        <w:t xml:space="preserve">กิจที่ </w:t>
      </w:r>
      <w:r w:rsidRPr="00C776EA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</w:rPr>
        <w:tab/>
      </w:r>
      <w:r w:rsidRPr="00C776EA">
        <w:rPr>
          <w:rFonts w:ascii="TH SarabunPSK" w:hAnsi="TH SarabunPSK" w:cs="TH SarabunPSK"/>
          <w:sz w:val="32"/>
          <w:szCs w:val="32"/>
          <w:cs/>
        </w:rPr>
        <w:t xml:space="preserve">พัฒนาท้องถิ่นตามบทบาทอำนาจหน้าที่ให้เกิดความสมดุล  ครอบคลุม และทั่วถึง             </w:t>
      </w:r>
    </w:p>
    <w:p w:rsidR="00C776EA" w:rsidRDefault="00C776EA" w:rsidP="00C776EA">
      <w:pPr>
        <w:jc w:val="both"/>
        <w:rPr>
          <w:rFonts w:ascii="Angsana New" w:hAnsi="Angsana New" w:hint="cs"/>
          <w:b/>
          <w:bCs/>
          <w:sz w:val="16"/>
          <w:szCs w:val="16"/>
        </w:rPr>
      </w:pPr>
    </w:p>
    <w:p w:rsidR="00701CF9" w:rsidRPr="00676F9F" w:rsidRDefault="00701CF9" w:rsidP="00701CF9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701CF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ยุทธศาสตร์การพัฒนาเทศบาล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ตำบลโป่งน้ำร้อน</w:t>
      </w:r>
    </w:p>
    <w:p w:rsidR="00701CF9" w:rsidRPr="00952D3E" w:rsidRDefault="00701CF9" w:rsidP="00521AE2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 w:rsidRPr="00952D3E">
        <w:rPr>
          <w:rFonts w:ascii="TH SarabunPSK" w:hAnsi="TH SarabunPSK" w:cs="TH SarabunPSK" w:hint="cs"/>
          <w:cs/>
        </w:rPr>
        <w:t>พัฒนาด้านสาธารณูปโภค</w:t>
      </w:r>
    </w:p>
    <w:p w:rsidR="00701CF9" w:rsidRPr="00952D3E" w:rsidRDefault="00701CF9" w:rsidP="00521AE2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  <w:r w:rsidRPr="00952D3E">
        <w:rPr>
          <w:rFonts w:ascii="TH SarabunPSK" w:hAnsi="TH SarabunPSK" w:cs="TH SarabunPSK" w:hint="cs"/>
          <w:cs/>
        </w:rPr>
        <w:t>พัฒนาด้าน</w:t>
      </w:r>
      <w:r w:rsidRPr="00952D3E">
        <w:rPr>
          <w:rFonts w:ascii="TH SarabunPSK" w:hAnsi="TH SarabunPSK" w:cs="TH SarabunPSK"/>
          <w:cs/>
        </w:rPr>
        <w:t>อนุรักษ์ทรัพยากรธรรมชาติ</w:t>
      </w:r>
    </w:p>
    <w:p w:rsidR="00701CF9" w:rsidRPr="00952D3E" w:rsidRDefault="00701CF9" w:rsidP="00521AE2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 </w:t>
      </w:r>
      <w:r w:rsidRPr="00952D3E">
        <w:rPr>
          <w:rFonts w:ascii="TH SarabunPSK" w:hAnsi="TH SarabunPSK" w:cs="TH SarabunPSK"/>
          <w:cs/>
        </w:rPr>
        <w:t>พัฒนาด้าน</w:t>
      </w:r>
      <w:r w:rsidRPr="00952D3E">
        <w:rPr>
          <w:rFonts w:ascii="TH SarabunPSK" w:hAnsi="TH SarabunPSK" w:cs="TH SarabunPSK" w:hint="cs"/>
          <w:cs/>
        </w:rPr>
        <w:t>วัฒนธรรม</w:t>
      </w:r>
      <w:r w:rsidRPr="00952D3E">
        <w:rPr>
          <w:rFonts w:ascii="TH SarabunPSK" w:hAnsi="TH SarabunPSK" w:cs="TH SarabunPSK"/>
          <w:cs/>
        </w:rPr>
        <w:t>และประเพณีท้องถิ่น</w:t>
      </w:r>
    </w:p>
    <w:p w:rsidR="00701CF9" w:rsidRPr="00952D3E" w:rsidRDefault="00701CF9" w:rsidP="00521AE2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4. </w:t>
      </w:r>
      <w:r w:rsidRPr="00952D3E">
        <w:rPr>
          <w:rFonts w:ascii="TH SarabunPSK" w:hAnsi="TH SarabunPSK" w:cs="TH SarabunPSK" w:hint="cs"/>
          <w:cs/>
        </w:rPr>
        <w:t>พัฒนาด้านกีฬาและการศึกษา</w:t>
      </w:r>
    </w:p>
    <w:p w:rsidR="00701CF9" w:rsidRPr="00952D3E" w:rsidRDefault="00701CF9" w:rsidP="00521AE2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 w:rsidRPr="00952D3E">
        <w:rPr>
          <w:rFonts w:ascii="TH SarabunPSK" w:hAnsi="TH SarabunPSK" w:cs="TH SarabunPSK" w:hint="cs"/>
          <w:cs/>
        </w:rPr>
        <w:t>พัฒนาด้านการเกษตร</w:t>
      </w:r>
    </w:p>
    <w:p w:rsidR="00701CF9" w:rsidRPr="00952D3E" w:rsidRDefault="00701CF9" w:rsidP="00521AE2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6. </w:t>
      </w:r>
      <w:r w:rsidRPr="00952D3E">
        <w:rPr>
          <w:rFonts w:ascii="TH SarabunPSK" w:hAnsi="TH SarabunPSK" w:cs="TH SarabunPSK" w:hint="cs"/>
          <w:cs/>
        </w:rPr>
        <w:t>พัฒนาด้านสาธารณสุขและสิ่งแวดล้อม</w:t>
      </w:r>
    </w:p>
    <w:p w:rsidR="00701CF9" w:rsidRPr="00952D3E" w:rsidRDefault="00701CF9" w:rsidP="00521AE2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7. </w:t>
      </w:r>
      <w:r w:rsidRPr="00952D3E">
        <w:rPr>
          <w:rFonts w:ascii="TH SarabunPSK" w:hAnsi="TH SarabunPSK" w:cs="TH SarabunPSK" w:hint="cs"/>
          <w:cs/>
        </w:rPr>
        <w:t>พัฒนาด้านสังคมเศรษฐกิจและการเมือง</w:t>
      </w:r>
    </w:p>
    <w:p w:rsidR="00701CF9" w:rsidRPr="00952D3E" w:rsidRDefault="00701CF9" w:rsidP="00521AE2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 </w:t>
      </w:r>
      <w:r w:rsidRPr="00952D3E">
        <w:rPr>
          <w:rFonts w:ascii="TH SarabunPSK" w:hAnsi="TH SarabunPSK" w:cs="TH SarabunPSK" w:hint="cs"/>
          <w:cs/>
        </w:rPr>
        <w:t>พัฒนาด้านการบริหารจัดการ</w:t>
      </w:r>
    </w:p>
    <w:p w:rsidR="00701CF9" w:rsidRDefault="00701CF9" w:rsidP="00521AE2">
      <w:pPr>
        <w:pStyle w:val="a3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9. </w:t>
      </w:r>
      <w:r w:rsidRPr="00952D3E">
        <w:rPr>
          <w:rFonts w:ascii="TH SarabunPSK" w:hAnsi="TH SarabunPSK" w:cs="TH SarabunPSK" w:hint="cs"/>
          <w:cs/>
        </w:rPr>
        <w:t>พัฒนาและส่งเสริมการท่องเที่ยวท้องถิ่น</w:t>
      </w:r>
    </w:p>
    <w:p w:rsidR="00701CF9" w:rsidRDefault="00701CF9" w:rsidP="00521AE2">
      <w:pPr>
        <w:pStyle w:val="a3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10. </w:t>
      </w:r>
      <w:r w:rsidR="008F0A67">
        <w:rPr>
          <w:rFonts w:ascii="TH SarabunPSK" w:hAnsi="TH SarabunPSK" w:cs="TH SarabunPSK" w:hint="cs"/>
          <w:cs/>
        </w:rPr>
        <w:t>พัฒนา</w:t>
      </w:r>
      <w:r>
        <w:rPr>
          <w:rFonts w:ascii="TH SarabunPSK" w:hAnsi="TH SarabunPSK" w:cs="TH SarabunPSK" w:hint="cs"/>
          <w:cs/>
        </w:rPr>
        <w:t>ด้านคุณ</w:t>
      </w:r>
      <w:r w:rsidR="008F0A67">
        <w:rPr>
          <w:rFonts w:ascii="TH SarabunPSK" w:hAnsi="TH SarabunPSK" w:cs="TH SarabunPSK" w:hint="cs"/>
          <w:cs/>
        </w:rPr>
        <w:t>ภาพ</w:t>
      </w:r>
      <w:r>
        <w:rPr>
          <w:rFonts w:ascii="TH SarabunPSK" w:hAnsi="TH SarabunPSK" w:cs="TH SarabunPSK" w:hint="cs"/>
          <w:cs/>
        </w:rPr>
        <w:t>ชีวิต</w:t>
      </w:r>
    </w:p>
    <w:p w:rsidR="00701CF9" w:rsidRDefault="00701CF9" w:rsidP="00C776EA">
      <w:pPr>
        <w:jc w:val="both"/>
        <w:rPr>
          <w:rFonts w:ascii="Angsana New" w:hAnsi="Angsana New" w:hint="cs"/>
          <w:b/>
          <w:bCs/>
          <w:sz w:val="16"/>
          <w:szCs w:val="16"/>
        </w:rPr>
      </w:pPr>
    </w:p>
    <w:p w:rsidR="00701CF9" w:rsidRDefault="00566107" w:rsidP="00C776EA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:rsidR="00566107" w:rsidRDefault="00566107" w:rsidP="005D150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150B" w:rsidRPr="005D150B"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="005D150B">
        <w:rPr>
          <w:rFonts w:ascii="TH SarabunPSK" w:hAnsi="TH SarabunPSK" w:cs="TH SarabunPSK" w:hint="cs"/>
          <w:sz w:val="32"/>
          <w:szCs w:val="32"/>
          <w:cs/>
        </w:rPr>
        <w:t>มุ่งหวังเป็นอย่างยิ่งที่จะพัฒนาท้องถิ่นให้เจริญก้าวหน้า ซึ่งจะส่งผลทำให้ประชาชนมีความเป็นอยู่ที่ดีแบะสะดวกสบายมากยิ่งขึ้น จึงได้กำหนดเป้าประสงค์เพื่อให้สามารถดำเนินการจัดกิจกรรมต่างๆ บรรลุตาม</w:t>
      </w:r>
      <w:proofErr w:type="spellStart"/>
      <w:r w:rsidR="005D150B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5D150B">
        <w:rPr>
          <w:rFonts w:ascii="TH SarabunPSK" w:hAnsi="TH SarabunPSK" w:cs="TH SarabunPSK" w:hint="cs"/>
          <w:sz w:val="32"/>
          <w:szCs w:val="32"/>
          <w:cs/>
        </w:rPr>
        <w:t>กิจวิสัยทัศน์ที่กำหนด ดังนี้</w:t>
      </w:r>
    </w:p>
    <w:p w:rsidR="005D150B" w:rsidRDefault="005D150B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มีระบบการคมนาคมขนส่ง มีประสิทธิภาพ ได้มาตรฐาน และเพียงพอต่อความต้องการของประชาชน</w:t>
      </w:r>
    </w:p>
    <w:p w:rsidR="005D150B" w:rsidRDefault="005D150B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ทรัพยากรธรรมชาติและสิ่งแวดล้อมได้รับการดูแลรักษา ประชาชนมีส่วนร่วมในการอนุรักษ์และฟื้นฟู</w:t>
      </w:r>
    </w:p>
    <w:p w:rsidR="005D150B" w:rsidRDefault="009817EA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ศิลปะ จารีตประเพณี วัฒนธรรม และภูมิปัญญาท้องถิ่น ได้สืบทอดและดำรงไว้</w:t>
      </w:r>
    </w:p>
    <w:p w:rsidR="009817EA" w:rsidRDefault="009817EA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การจัดการด้านสวัสดิการ การศึกษา กีฬา นันทนาการ</w:t>
      </w:r>
    </w:p>
    <w:p w:rsidR="009817EA" w:rsidRDefault="009817EA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เศรษฐกิจชุมชนเข้มแข็ง มีภูมิคุ้มกัน และพึ่งพาตนเองได้</w:t>
      </w:r>
    </w:p>
    <w:p w:rsidR="009817EA" w:rsidRDefault="009817EA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ประชาชนในชุมชนมีสุขภาพแข็งแรง</w:t>
      </w:r>
    </w:p>
    <w:p w:rsidR="009817EA" w:rsidRDefault="009817EA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เศรษฐกิจชุมชนมีความเข้มแข็ง มีศักยภาพในการพัฒนาอาชีพ ประชาชนมีรายได้เพิ่มขึ้น</w:t>
      </w:r>
    </w:p>
    <w:p w:rsidR="009817EA" w:rsidRDefault="00C7311D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การบริหารงานและการปฏิบัติงานของเทศบาล มีประสิทธิภาพ ส่งเสริมกระบวนการมีส่วนร่วมและความร่วมมือทุกภาคส่วนในการพัฒนาท้องถิ่น</w:t>
      </w:r>
    </w:p>
    <w:p w:rsidR="00C7311D" w:rsidRDefault="00C7311D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แหล่งท่องเที่ยวได้รับการพัฒนาและเผยแพร่ต่อสาธารณชน</w:t>
      </w:r>
    </w:p>
    <w:p w:rsidR="00C7311D" w:rsidRDefault="00C7311D" w:rsidP="005D150B">
      <w:pPr>
        <w:pStyle w:val="af2"/>
        <w:numPr>
          <w:ilvl w:val="0"/>
          <w:numId w:val="27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3062B">
        <w:rPr>
          <w:rFonts w:ascii="TH SarabunPSK" w:hAnsi="TH SarabunPSK" w:cs="TH SarabunPSK" w:hint="cs"/>
          <w:sz w:val="32"/>
          <w:szCs w:val="32"/>
          <w:cs/>
        </w:rPr>
        <w:t>พัฒนาคุณภาพชีวิตของประชาชนให้อยู่ดีมีสุข มีความรู้ และชุมชนปลอดภัย</w:t>
      </w:r>
    </w:p>
    <w:p w:rsidR="000628E4" w:rsidRDefault="000628E4" w:rsidP="000628E4">
      <w:pPr>
        <w:rPr>
          <w:rFonts w:ascii="TH SarabunPSK" w:hAnsi="TH SarabunPSK" w:cs="TH SarabunPSK" w:hint="cs"/>
          <w:sz w:val="32"/>
          <w:szCs w:val="32"/>
        </w:rPr>
      </w:pPr>
    </w:p>
    <w:p w:rsidR="000628E4" w:rsidRDefault="000628E4" w:rsidP="000628E4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0628E4" w:rsidSect="00131005">
      <w:headerReference w:type="default" r:id="rId9"/>
      <w:pgSz w:w="11906" w:h="16838"/>
      <w:pgMar w:top="1440" w:right="1134" w:bottom="567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EB" w:rsidRDefault="001E52EB">
      <w:r>
        <w:separator/>
      </w:r>
    </w:p>
  </w:endnote>
  <w:endnote w:type="continuationSeparator" w:id="0">
    <w:p w:rsidR="001E52EB" w:rsidRDefault="001E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EB" w:rsidRDefault="001E52EB">
      <w:r>
        <w:separator/>
      </w:r>
    </w:p>
  </w:footnote>
  <w:footnote w:type="continuationSeparator" w:id="0">
    <w:p w:rsidR="001E52EB" w:rsidRDefault="001E5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58" w:rsidRDefault="00CC0358">
    <w:pPr>
      <w:pStyle w:val="a5"/>
      <w:ind w:right="-864"/>
      <w:jc w:val="right"/>
    </w:pPr>
  </w:p>
  <w:p w:rsidR="00CC0358" w:rsidRDefault="00CC03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F5A"/>
    <w:multiLevelType w:val="multilevel"/>
    <w:tmpl w:val="BA3663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7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  <w:b/>
      </w:rPr>
    </w:lvl>
  </w:abstractNum>
  <w:abstractNum w:abstractNumId="1">
    <w:nsid w:val="07BE4011"/>
    <w:multiLevelType w:val="hybridMultilevel"/>
    <w:tmpl w:val="C004EA26"/>
    <w:lvl w:ilvl="0" w:tplc="050ABC98">
      <w:start w:val="1"/>
      <w:numFmt w:val="decimal"/>
      <w:lvlText w:val="(%1)"/>
      <w:lvlJc w:val="left"/>
      <w:pPr>
        <w:ind w:left="3990" w:hanging="18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13A0811"/>
    <w:multiLevelType w:val="hybridMultilevel"/>
    <w:tmpl w:val="94A0548A"/>
    <w:lvl w:ilvl="0" w:tplc="A6C2F7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8AC9A">
      <w:numFmt w:val="none"/>
      <w:lvlText w:val=""/>
      <w:lvlJc w:val="left"/>
      <w:pPr>
        <w:tabs>
          <w:tab w:val="num" w:pos="360"/>
        </w:tabs>
      </w:pPr>
    </w:lvl>
    <w:lvl w:ilvl="2" w:tplc="09F07E28">
      <w:numFmt w:val="none"/>
      <w:lvlText w:val=""/>
      <w:lvlJc w:val="left"/>
      <w:pPr>
        <w:tabs>
          <w:tab w:val="num" w:pos="360"/>
        </w:tabs>
      </w:pPr>
    </w:lvl>
    <w:lvl w:ilvl="3" w:tplc="267AA002">
      <w:numFmt w:val="none"/>
      <w:lvlText w:val=""/>
      <w:lvlJc w:val="left"/>
      <w:pPr>
        <w:tabs>
          <w:tab w:val="num" w:pos="360"/>
        </w:tabs>
      </w:pPr>
    </w:lvl>
    <w:lvl w:ilvl="4" w:tplc="083A14D2">
      <w:numFmt w:val="none"/>
      <w:lvlText w:val=""/>
      <w:lvlJc w:val="left"/>
      <w:pPr>
        <w:tabs>
          <w:tab w:val="num" w:pos="360"/>
        </w:tabs>
      </w:pPr>
    </w:lvl>
    <w:lvl w:ilvl="5" w:tplc="3D6815A6">
      <w:numFmt w:val="none"/>
      <w:lvlText w:val=""/>
      <w:lvlJc w:val="left"/>
      <w:pPr>
        <w:tabs>
          <w:tab w:val="num" w:pos="360"/>
        </w:tabs>
      </w:pPr>
    </w:lvl>
    <w:lvl w:ilvl="6" w:tplc="CA1AC020">
      <w:numFmt w:val="none"/>
      <w:lvlText w:val=""/>
      <w:lvlJc w:val="left"/>
      <w:pPr>
        <w:tabs>
          <w:tab w:val="num" w:pos="360"/>
        </w:tabs>
      </w:pPr>
    </w:lvl>
    <w:lvl w:ilvl="7" w:tplc="09542A2C">
      <w:numFmt w:val="none"/>
      <w:lvlText w:val=""/>
      <w:lvlJc w:val="left"/>
      <w:pPr>
        <w:tabs>
          <w:tab w:val="num" w:pos="360"/>
        </w:tabs>
      </w:pPr>
    </w:lvl>
    <w:lvl w:ilvl="8" w:tplc="1E8AEF6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BB5979"/>
    <w:multiLevelType w:val="hybridMultilevel"/>
    <w:tmpl w:val="BFF81CA6"/>
    <w:lvl w:ilvl="0" w:tplc="63B217DC">
      <w:start w:val="1"/>
      <w:numFmt w:val="decimal"/>
      <w:lvlText w:val="(%1.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F856D68"/>
    <w:multiLevelType w:val="hybridMultilevel"/>
    <w:tmpl w:val="426CB338"/>
    <w:lvl w:ilvl="0" w:tplc="5630F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8A2969"/>
    <w:multiLevelType w:val="hybridMultilevel"/>
    <w:tmpl w:val="3168ECEE"/>
    <w:lvl w:ilvl="0" w:tplc="1C4846EC">
      <w:start w:val="7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27116AB4"/>
    <w:multiLevelType w:val="hybridMultilevel"/>
    <w:tmpl w:val="8C44AD92"/>
    <w:lvl w:ilvl="0" w:tplc="A6F2078A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7405FA"/>
    <w:multiLevelType w:val="hybridMultilevel"/>
    <w:tmpl w:val="1E783C46"/>
    <w:lvl w:ilvl="0" w:tplc="00D42A38">
      <w:start w:val="1"/>
      <w:numFmt w:val="decimal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1F30C2"/>
    <w:multiLevelType w:val="multilevel"/>
    <w:tmpl w:val="5992C2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9">
    <w:nsid w:val="36E76D27"/>
    <w:multiLevelType w:val="hybridMultilevel"/>
    <w:tmpl w:val="7F50A3C0"/>
    <w:lvl w:ilvl="0" w:tplc="1F84516E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2C5DA6"/>
    <w:multiLevelType w:val="hybridMultilevel"/>
    <w:tmpl w:val="8974984C"/>
    <w:lvl w:ilvl="0" w:tplc="0AE0B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A324B0"/>
    <w:multiLevelType w:val="hybridMultilevel"/>
    <w:tmpl w:val="CE70203E"/>
    <w:lvl w:ilvl="0" w:tplc="2C0AE244">
      <w:start w:val="1"/>
      <w:numFmt w:val="decimal"/>
      <w:lvlText w:val="%1.)"/>
      <w:lvlJc w:val="left"/>
      <w:pPr>
        <w:ind w:left="1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F3C31B2"/>
    <w:multiLevelType w:val="hybridMultilevel"/>
    <w:tmpl w:val="CF08F28E"/>
    <w:lvl w:ilvl="0" w:tplc="1256D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612EB"/>
    <w:multiLevelType w:val="multilevel"/>
    <w:tmpl w:val="10B40A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4">
    <w:nsid w:val="402F18C5"/>
    <w:multiLevelType w:val="hybridMultilevel"/>
    <w:tmpl w:val="1374AEF8"/>
    <w:lvl w:ilvl="0" w:tplc="3BD0F9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C8002D"/>
    <w:multiLevelType w:val="hybridMultilevel"/>
    <w:tmpl w:val="E4FAF85C"/>
    <w:lvl w:ilvl="0" w:tplc="AA0620CE">
      <w:start w:val="6"/>
      <w:numFmt w:val="bullet"/>
      <w:lvlText w:val="-"/>
      <w:lvlJc w:val="left"/>
      <w:pPr>
        <w:ind w:left="20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>
    <w:nsid w:val="4CCC766E"/>
    <w:multiLevelType w:val="multilevel"/>
    <w:tmpl w:val="1682EB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80" w:hanging="222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380" w:hanging="22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80" w:hanging="22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0" w:hanging="22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80" w:hanging="22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80" w:hanging="22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0" w:hanging="22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80" w:hanging="2220"/>
      </w:pPr>
      <w:rPr>
        <w:rFonts w:hint="default"/>
        <w:b/>
      </w:rPr>
    </w:lvl>
  </w:abstractNum>
  <w:abstractNum w:abstractNumId="17">
    <w:nsid w:val="4E3F7F08"/>
    <w:multiLevelType w:val="hybridMultilevel"/>
    <w:tmpl w:val="E0DE352A"/>
    <w:lvl w:ilvl="0" w:tplc="4F84CF00">
      <w:start w:val="1"/>
      <w:numFmt w:val="bullet"/>
      <w:lvlText w:val="-"/>
      <w:lvlJc w:val="left"/>
      <w:pPr>
        <w:ind w:left="206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4EF312E9"/>
    <w:multiLevelType w:val="multilevel"/>
    <w:tmpl w:val="B47EE5D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9">
    <w:nsid w:val="53A945A3"/>
    <w:multiLevelType w:val="hybridMultilevel"/>
    <w:tmpl w:val="5AAE170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D625577"/>
    <w:multiLevelType w:val="hybridMultilevel"/>
    <w:tmpl w:val="ED103D2C"/>
    <w:lvl w:ilvl="0" w:tplc="88F2449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DD46AAB"/>
    <w:multiLevelType w:val="multilevel"/>
    <w:tmpl w:val="75C81CE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22">
    <w:nsid w:val="631033FA"/>
    <w:multiLevelType w:val="multilevel"/>
    <w:tmpl w:val="A7306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3">
    <w:nsid w:val="67F2042F"/>
    <w:multiLevelType w:val="multilevel"/>
    <w:tmpl w:val="B80EA79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24">
    <w:nsid w:val="72E47878"/>
    <w:multiLevelType w:val="hybridMultilevel"/>
    <w:tmpl w:val="0AE07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45EA7"/>
    <w:multiLevelType w:val="multilevel"/>
    <w:tmpl w:val="2870B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6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26">
    <w:nsid w:val="7B304328"/>
    <w:multiLevelType w:val="multilevel"/>
    <w:tmpl w:val="276E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5"/>
  </w:num>
  <w:num w:numId="5">
    <w:abstractNumId w:val="2"/>
  </w:num>
  <w:num w:numId="6">
    <w:abstractNumId w:val="26"/>
  </w:num>
  <w:num w:numId="7">
    <w:abstractNumId w:val="3"/>
  </w:num>
  <w:num w:numId="8">
    <w:abstractNumId w:val="6"/>
  </w:num>
  <w:num w:numId="9">
    <w:abstractNumId w:val="9"/>
  </w:num>
  <w:num w:numId="10">
    <w:abstractNumId w:val="25"/>
  </w:num>
  <w:num w:numId="11">
    <w:abstractNumId w:val="21"/>
  </w:num>
  <w:num w:numId="12">
    <w:abstractNumId w:val="1"/>
  </w:num>
  <w:num w:numId="13">
    <w:abstractNumId w:val="20"/>
  </w:num>
  <w:num w:numId="14">
    <w:abstractNumId w:val="11"/>
  </w:num>
  <w:num w:numId="15">
    <w:abstractNumId w:val="15"/>
  </w:num>
  <w:num w:numId="16">
    <w:abstractNumId w:val="4"/>
  </w:num>
  <w:num w:numId="17">
    <w:abstractNumId w:val="19"/>
  </w:num>
  <w:num w:numId="18">
    <w:abstractNumId w:val="17"/>
  </w:num>
  <w:num w:numId="19">
    <w:abstractNumId w:val="24"/>
  </w:num>
  <w:num w:numId="20">
    <w:abstractNumId w:val="13"/>
  </w:num>
  <w:num w:numId="21">
    <w:abstractNumId w:val="0"/>
  </w:num>
  <w:num w:numId="22">
    <w:abstractNumId w:val="8"/>
  </w:num>
  <w:num w:numId="23">
    <w:abstractNumId w:val="7"/>
  </w:num>
  <w:num w:numId="24">
    <w:abstractNumId w:val="10"/>
  </w:num>
  <w:num w:numId="25">
    <w:abstractNumId w:val="22"/>
  </w:num>
  <w:num w:numId="26">
    <w:abstractNumId w:val="14"/>
  </w:num>
  <w:num w:numId="27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BE"/>
    <w:rsid w:val="000000CC"/>
    <w:rsid w:val="0000207A"/>
    <w:rsid w:val="0000254F"/>
    <w:rsid w:val="000044C6"/>
    <w:rsid w:val="0001539E"/>
    <w:rsid w:val="0001598B"/>
    <w:rsid w:val="000165BF"/>
    <w:rsid w:val="00016D87"/>
    <w:rsid w:val="000177A2"/>
    <w:rsid w:val="000207F6"/>
    <w:rsid w:val="00020D50"/>
    <w:rsid w:val="000220C9"/>
    <w:rsid w:val="00023B0B"/>
    <w:rsid w:val="0002602A"/>
    <w:rsid w:val="00030161"/>
    <w:rsid w:val="00031E4A"/>
    <w:rsid w:val="00036405"/>
    <w:rsid w:val="00041696"/>
    <w:rsid w:val="00042368"/>
    <w:rsid w:val="00042755"/>
    <w:rsid w:val="00043DDA"/>
    <w:rsid w:val="00044E17"/>
    <w:rsid w:val="0005524A"/>
    <w:rsid w:val="00056697"/>
    <w:rsid w:val="00060E4B"/>
    <w:rsid w:val="00061C3D"/>
    <w:rsid w:val="000628E4"/>
    <w:rsid w:val="00073FEE"/>
    <w:rsid w:val="00074FEA"/>
    <w:rsid w:val="000774D9"/>
    <w:rsid w:val="00077A1F"/>
    <w:rsid w:val="00080CF6"/>
    <w:rsid w:val="00081EF5"/>
    <w:rsid w:val="00091A6E"/>
    <w:rsid w:val="0009670B"/>
    <w:rsid w:val="000A05D5"/>
    <w:rsid w:val="000A185A"/>
    <w:rsid w:val="000A562D"/>
    <w:rsid w:val="000A7E6B"/>
    <w:rsid w:val="000A7EC8"/>
    <w:rsid w:val="000B0AB5"/>
    <w:rsid w:val="000B50B3"/>
    <w:rsid w:val="000B59AD"/>
    <w:rsid w:val="000B7946"/>
    <w:rsid w:val="000C4655"/>
    <w:rsid w:val="000D07C1"/>
    <w:rsid w:val="000D13F0"/>
    <w:rsid w:val="000D2F73"/>
    <w:rsid w:val="000D4B2D"/>
    <w:rsid w:val="000D7A7C"/>
    <w:rsid w:val="000D7CCA"/>
    <w:rsid w:val="000D7DBD"/>
    <w:rsid w:val="000E0F39"/>
    <w:rsid w:val="000E2C23"/>
    <w:rsid w:val="000F038C"/>
    <w:rsid w:val="000F5209"/>
    <w:rsid w:val="000F5DB6"/>
    <w:rsid w:val="000F60CA"/>
    <w:rsid w:val="00100386"/>
    <w:rsid w:val="001048E7"/>
    <w:rsid w:val="00112105"/>
    <w:rsid w:val="00112713"/>
    <w:rsid w:val="00116B32"/>
    <w:rsid w:val="00123591"/>
    <w:rsid w:val="00125804"/>
    <w:rsid w:val="00131005"/>
    <w:rsid w:val="001316BC"/>
    <w:rsid w:val="0013183F"/>
    <w:rsid w:val="00131ED0"/>
    <w:rsid w:val="001320DC"/>
    <w:rsid w:val="0013549F"/>
    <w:rsid w:val="0013567C"/>
    <w:rsid w:val="00140DF1"/>
    <w:rsid w:val="00141B48"/>
    <w:rsid w:val="00142616"/>
    <w:rsid w:val="001453D9"/>
    <w:rsid w:val="00147412"/>
    <w:rsid w:val="001607FB"/>
    <w:rsid w:val="001635FF"/>
    <w:rsid w:val="001678CD"/>
    <w:rsid w:val="00173771"/>
    <w:rsid w:val="00173A20"/>
    <w:rsid w:val="001759FF"/>
    <w:rsid w:val="0017607A"/>
    <w:rsid w:val="001820B7"/>
    <w:rsid w:val="00183BB6"/>
    <w:rsid w:val="00183E7E"/>
    <w:rsid w:val="00184C18"/>
    <w:rsid w:val="00186269"/>
    <w:rsid w:val="001903FF"/>
    <w:rsid w:val="00190533"/>
    <w:rsid w:val="00193C8A"/>
    <w:rsid w:val="001941C1"/>
    <w:rsid w:val="00195713"/>
    <w:rsid w:val="00195BFA"/>
    <w:rsid w:val="00197276"/>
    <w:rsid w:val="001A0C57"/>
    <w:rsid w:val="001A1C5F"/>
    <w:rsid w:val="001A4D8E"/>
    <w:rsid w:val="001A5A24"/>
    <w:rsid w:val="001B1E81"/>
    <w:rsid w:val="001B276A"/>
    <w:rsid w:val="001B298A"/>
    <w:rsid w:val="001B2AC3"/>
    <w:rsid w:val="001B5B15"/>
    <w:rsid w:val="001B5E84"/>
    <w:rsid w:val="001C33A5"/>
    <w:rsid w:val="001C4321"/>
    <w:rsid w:val="001C4649"/>
    <w:rsid w:val="001C4D45"/>
    <w:rsid w:val="001C5424"/>
    <w:rsid w:val="001C729D"/>
    <w:rsid w:val="001D23AB"/>
    <w:rsid w:val="001D292A"/>
    <w:rsid w:val="001D5EE1"/>
    <w:rsid w:val="001D5F2F"/>
    <w:rsid w:val="001E52EB"/>
    <w:rsid w:val="001E720D"/>
    <w:rsid w:val="001F32DA"/>
    <w:rsid w:val="001F3854"/>
    <w:rsid w:val="001F4722"/>
    <w:rsid w:val="00200448"/>
    <w:rsid w:val="00200CF0"/>
    <w:rsid w:val="0020398C"/>
    <w:rsid w:val="00205FB7"/>
    <w:rsid w:val="00206EFF"/>
    <w:rsid w:val="00207EEC"/>
    <w:rsid w:val="0021282E"/>
    <w:rsid w:val="002134EB"/>
    <w:rsid w:val="00214E92"/>
    <w:rsid w:val="00214FF2"/>
    <w:rsid w:val="00215D21"/>
    <w:rsid w:val="0021671D"/>
    <w:rsid w:val="0022205A"/>
    <w:rsid w:val="00224CDC"/>
    <w:rsid w:val="002258AF"/>
    <w:rsid w:val="002275E6"/>
    <w:rsid w:val="00231E82"/>
    <w:rsid w:val="00232734"/>
    <w:rsid w:val="0023313C"/>
    <w:rsid w:val="00234D2E"/>
    <w:rsid w:val="00242D2E"/>
    <w:rsid w:val="002435EA"/>
    <w:rsid w:val="00245CD7"/>
    <w:rsid w:val="002470FF"/>
    <w:rsid w:val="00250282"/>
    <w:rsid w:val="002530D5"/>
    <w:rsid w:val="0025743A"/>
    <w:rsid w:val="0025763E"/>
    <w:rsid w:val="00261C5E"/>
    <w:rsid w:val="002621AD"/>
    <w:rsid w:val="00263561"/>
    <w:rsid w:val="002666FC"/>
    <w:rsid w:val="002701E8"/>
    <w:rsid w:val="00270F40"/>
    <w:rsid w:val="002740A1"/>
    <w:rsid w:val="00275C3A"/>
    <w:rsid w:val="00276347"/>
    <w:rsid w:val="002815E1"/>
    <w:rsid w:val="00283125"/>
    <w:rsid w:val="00283893"/>
    <w:rsid w:val="00285FD4"/>
    <w:rsid w:val="00286AD9"/>
    <w:rsid w:val="00286CA2"/>
    <w:rsid w:val="002879AE"/>
    <w:rsid w:val="00290DEC"/>
    <w:rsid w:val="00291897"/>
    <w:rsid w:val="002958B3"/>
    <w:rsid w:val="00296090"/>
    <w:rsid w:val="00297591"/>
    <w:rsid w:val="00297B8D"/>
    <w:rsid w:val="002A3F58"/>
    <w:rsid w:val="002A4D6D"/>
    <w:rsid w:val="002A4FF9"/>
    <w:rsid w:val="002A791D"/>
    <w:rsid w:val="002B09A4"/>
    <w:rsid w:val="002B0F68"/>
    <w:rsid w:val="002B1051"/>
    <w:rsid w:val="002B1EBF"/>
    <w:rsid w:val="002B22BE"/>
    <w:rsid w:val="002B7AD2"/>
    <w:rsid w:val="002C4E7C"/>
    <w:rsid w:val="002D110C"/>
    <w:rsid w:val="002D5A70"/>
    <w:rsid w:val="002E03B4"/>
    <w:rsid w:val="002E0EA9"/>
    <w:rsid w:val="002E1907"/>
    <w:rsid w:val="002E34A2"/>
    <w:rsid w:val="002E4D86"/>
    <w:rsid w:val="002E750B"/>
    <w:rsid w:val="002F26A6"/>
    <w:rsid w:val="002F3439"/>
    <w:rsid w:val="002F34AC"/>
    <w:rsid w:val="002F6F86"/>
    <w:rsid w:val="002F7AD3"/>
    <w:rsid w:val="002F7F27"/>
    <w:rsid w:val="003005B4"/>
    <w:rsid w:val="003069D2"/>
    <w:rsid w:val="00316C2C"/>
    <w:rsid w:val="00321689"/>
    <w:rsid w:val="00321FC9"/>
    <w:rsid w:val="003265B1"/>
    <w:rsid w:val="00330242"/>
    <w:rsid w:val="00331AA5"/>
    <w:rsid w:val="003321CA"/>
    <w:rsid w:val="00332932"/>
    <w:rsid w:val="003335CA"/>
    <w:rsid w:val="00334D47"/>
    <w:rsid w:val="0033752E"/>
    <w:rsid w:val="00340CA9"/>
    <w:rsid w:val="003420C0"/>
    <w:rsid w:val="00342768"/>
    <w:rsid w:val="003427A8"/>
    <w:rsid w:val="00343D2A"/>
    <w:rsid w:val="0034651C"/>
    <w:rsid w:val="003512FC"/>
    <w:rsid w:val="003554A2"/>
    <w:rsid w:val="00355EF3"/>
    <w:rsid w:val="00355FF0"/>
    <w:rsid w:val="003565B8"/>
    <w:rsid w:val="00356BD0"/>
    <w:rsid w:val="003613CE"/>
    <w:rsid w:val="00363F06"/>
    <w:rsid w:val="00370A05"/>
    <w:rsid w:val="00370D1B"/>
    <w:rsid w:val="003712E7"/>
    <w:rsid w:val="00371B37"/>
    <w:rsid w:val="00372872"/>
    <w:rsid w:val="0037567A"/>
    <w:rsid w:val="00375D99"/>
    <w:rsid w:val="00381276"/>
    <w:rsid w:val="00382856"/>
    <w:rsid w:val="00383872"/>
    <w:rsid w:val="00387041"/>
    <w:rsid w:val="0038732F"/>
    <w:rsid w:val="00387B46"/>
    <w:rsid w:val="00387FA6"/>
    <w:rsid w:val="003909AE"/>
    <w:rsid w:val="00391C0B"/>
    <w:rsid w:val="00393AE2"/>
    <w:rsid w:val="00394542"/>
    <w:rsid w:val="00395A1C"/>
    <w:rsid w:val="003A0DC3"/>
    <w:rsid w:val="003A116C"/>
    <w:rsid w:val="003A11FD"/>
    <w:rsid w:val="003A1A3A"/>
    <w:rsid w:val="003A3EFB"/>
    <w:rsid w:val="003A4A28"/>
    <w:rsid w:val="003A54CE"/>
    <w:rsid w:val="003B043D"/>
    <w:rsid w:val="003B09CF"/>
    <w:rsid w:val="003B3054"/>
    <w:rsid w:val="003B59E9"/>
    <w:rsid w:val="003C14A2"/>
    <w:rsid w:val="003C1FF3"/>
    <w:rsid w:val="003C4962"/>
    <w:rsid w:val="003D087E"/>
    <w:rsid w:val="003D0880"/>
    <w:rsid w:val="003D1627"/>
    <w:rsid w:val="003D28B7"/>
    <w:rsid w:val="003D4165"/>
    <w:rsid w:val="003D524C"/>
    <w:rsid w:val="003D5782"/>
    <w:rsid w:val="003D79A7"/>
    <w:rsid w:val="003D7E03"/>
    <w:rsid w:val="003E4594"/>
    <w:rsid w:val="003E5F38"/>
    <w:rsid w:val="003E6A82"/>
    <w:rsid w:val="003E6FBE"/>
    <w:rsid w:val="003F0510"/>
    <w:rsid w:val="003F09AE"/>
    <w:rsid w:val="003F0EBA"/>
    <w:rsid w:val="003F12E3"/>
    <w:rsid w:val="003F2732"/>
    <w:rsid w:val="003F2D57"/>
    <w:rsid w:val="003F3B01"/>
    <w:rsid w:val="003F645B"/>
    <w:rsid w:val="003F6B64"/>
    <w:rsid w:val="003F6F19"/>
    <w:rsid w:val="00400F8F"/>
    <w:rsid w:val="0040172E"/>
    <w:rsid w:val="0040213D"/>
    <w:rsid w:val="00404ADC"/>
    <w:rsid w:val="0040528B"/>
    <w:rsid w:val="0040579D"/>
    <w:rsid w:val="00411F1D"/>
    <w:rsid w:val="00412710"/>
    <w:rsid w:val="004134A0"/>
    <w:rsid w:val="00413886"/>
    <w:rsid w:val="00413E18"/>
    <w:rsid w:val="0041591A"/>
    <w:rsid w:val="004166C0"/>
    <w:rsid w:val="00417C67"/>
    <w:rsid w:val="0042092E"/>
    <w:rsid w:val="00420EC0"/>
    <w:rsid w:val="00420FCB"/>
    <w:rsid w:val="0042188B"/>
    <w:rsid w:val="004219C7"/>
    <w:rsid w:val="00424E79"/>
    <w:rsid w:val="00427F9F"/>
    <w:rsid w:val="0043030B"/>
    <w:rsid w:val="0043168A"/>
    <w:rsid w:val="00441006"/>
    <w:rsid w:val="004410B0"/>
    <w:rsid w:val="00441DA1"/>
    <w:rsid w:val="004430FB"/>
    <w:rsid w:val="00443B73"/>
    <w:rsid w:val="00461121"/>
    <w:rsid w:val="004628E8"/>
    <w:rsid w:val="004634E0"/>
    <w:rsid w:val="00464B87"/>
    <w:rsid w:val="00464FF6"/>
    <w:rsid w:val="004654B9"/>
    <w:rsid w:val="004668F9"/>
    <w:rsid w:val="00467158"/>
    <w:rsid w:val="004722B8"/>
    <w:rsid w:val="00474202"/>
    <w:rsid w:val="0047560B"/>
    <w:rsid w:val="00476197"/>
    <w:rsid w:val="00477EFE"/>
    <w:rsid w:val="004811C2"/>
    <w:rsid w:val="004850E1"/>
    <w:rsid w:val="00485FC2"/>
    <w:rsid w:val="00486CBA"/>
    <w:rsid w:val="00490CF6"/>
    <w:rsid w:val="00490FA1"/>
    <w:rsid w:val="00491D36"/>
    <w:rsid w:val="0049236F"/>
    <w:rsid w:val="00493C90"/>
    <w:rsid w:val="00493E9A"/>
    <w:rsid w:val="004951B0"/>
    <w:rsid w:val="00495459"/>
    <w:rsid w:val="0049768C"/>
    <w:rsid w:val="004A1BCA"/>
    <w:rsid w:val="004A44A1"/>
    <w:rsid w:val="004A4CE7"/>
    <w:rsid w:val="004A4CE9"/>
    <w:rsid w:val="004A595E"/>
    <w:rsid w:val="004A6499"/>
    <w:rsid w:val="004A69A7"/>
    <w:rsid w:val="004B0492"/>
    <w:rsid w:val="004B13D0"/>
    <w:rsid w:val="004B21A2"/>
    <w:rsid w:val="004B2B24"/>
    <w:rsid w:val="004B3CB0"/>
    <w:rsid w:val="004B71F7"/>
    <w:rsid w:val="004C3EC5"/>
    <w:rsid w:val="004C574D"/>
    <w:rsid w:val="004C5F90"/>
    <w:rsid w:val="004D65F9"/>
    <w:rsid w:val="004D6C2E"/>
    <w:rsid w:val="004E040E"/>
    <w:rsid w:val="004E7F3D"/>
    <w:rsid w:val="004F2BA0"/>
    <w:rsid w:val="004F6725"/>
    <w:rsid w:val="005011D0"/>
    <w:rsid w:val="00504E9B"/>
    <w:rsid w:val="00504ED4"/>
    <w:rsid w:val="00511E77"/>
    <w:rsid w:val="00511EE2"/>
    <w:rsid w:val="005130E0"/>
    <w:rsid w:val="00513D4F"/>
    <w:rsid w:val="00521AE2"/>
    <w:rsid w:val="005250C5"/>
    <w:rsid w:val="00525BC3"/>
    <w:rsid w:val="0052617E"/>
    <w:rsid w:val="00527684"/>
    <w:rsid w:val="00530214"/>
    <w:rsid w:val="005322A3"/>
    <w:rsid w:val="005323F4"/>
    <w:rsid w:val="005345BF"/>
    <w:rsid w:val="00535853"/>
    <w:rsid w:val="00536DC8"/>
    <w:rsid w:val="00536EC7"/>
    <w:rsid w:val="00540344"/>
    <w:rsid w:val="005443A3"/>
    <w:rsid w:val="0054532F"/>
    <w:rsid w:val="00545DF4"/>
    <w:rsid w:val="00546537"/>
    <w:rsid w:val="0054746E"/>
    <w:rsid w:val="00553B50"/>
    <w:rsid w:val="00553E95"/>
    <w:rsid w:val="005607AC"/>
    <w:rsid w:val="005617AE"/>
    <w:rsid w:val="005641EF"/>
    <w:rsid w:val="00566107"/>
    <w:rsid w:val="005706BB"/>
    <w:rsid w:val="00571FBC"/>
    <w:rsid w:val="00572910"/>
    <w:rsid w:val="00573715"/>
    <w:rsid w:val="00577142"/>
    <w:rsid w:val="005807A2"/>
    <w:rsid w:val="0058117B"/>
    <w:rsid w:val="00581620"/>
    <w:rsid w:val="00581909"/>
    <w:rsid w:val="00582AB2"/>
    <w:rsid w:val="00584134"/>
    <w:rsid w:val="00584AF8"/>
    <w:rsid w:val="00586DB5"/>
    <w:rsid w:val="00587412"/>
    <w:rsid w:val="005903BA"/>
    <w:rsid w:val="00593120"/>
    <w:rsid w:val="0059447D"/>
    <w:rsid w:val="00594540"/>
    <w:rsid w:val="00594E67"/>
    <w:rsid w:val="005A01BC"/>
    <w:rsid w:val="005A1367"/>
    <w:rsid w:val="005A37BA"/>
    <w:rsid w:val="005A40D6"/>
    <w:rsid w:val="005B037F"/>
    <w:rsid w:val="005B2A07"/>
    <w:rsid w:val="005B5528"/>
    <w:rsid w:val="005B5E8D"/>
    <w:rsid w:val="005B7A0B"/>
    <w:rsid w:val="005C36F8"/>
    <w:rsid w:val="005C4376"/>
    <w:rsid w:val="005C449B"/>
    <w:rsid w:val="005C4603"/>
    <w:rsid w:val="005C4705"/>
    <w:rsid w:val="005C5137"/>
    <w:rsid w:val="005C7132"/>
    <w:rsid w:val="005D150B"/>
    <w:rsid w:val="005D1DFD"/>
    <w:rsid w:val="005E00CB"/>
    <w:rsid w:val="005E14FB"/>
    <w:rsid w:val="005E4E59"/>
    <w:rsid w:val="005E5377"/>
    <w:rsid w:val="005E53D8"/>
    <w:rsid w:val="005E5610"/>
    <w:rsid w:val="005F088E"/>
    <w:rsid w:val="005F12F6"/>
    <w:rsid w:val="005F1A72"/>
    <w:rsid w:val="005F1D4B"/>
    <w:rsid w:val="005F37C5"/>
    <w:rsid w:val="005F71A7"/>
    <w:rsid w:val="00600013"/>
    <w:rsid w:val="006003FE"/>
    <w:rsid w:val="00600511"/>
    <w:rsid w:val="00601607"/>
    <w:rsid w:val="00601A52"/>
    <w:rsid w:val="006062A6"/>
    <w:rsid w:val="00606584"/>
    <w:rsid w:val="006106C0"/>
    <w:rsid w:val="00611137"/>
    <w:rsid w:val="0061169E"/>
    <w:rsid w:val="00614416"/>
    <w:rsid w:val="0061596B"/>
    <w:rsid w:val="00615DCA"/>
    <w:rsid w:val="006160E6"/>
    <w:rsid w:val="00616740"/>
    <w:rsid w:val="006175EC"/>
    <w:rsid w:val="00624FE2"/>
    <w:rsid w:val="00626C44"/>
    <w:rsid w:val="0063062B"/>
    <w:rsid w:val="006344F7"/>
    <w:rsid w:val="006353F1"/>
    <w:rsid w:val="00635E5E"/>
    <w:rsid w:val="006365FD"/>
    <w:rsid w:val="00636A5C"/>
    <w:rsid w:val="00636FC8"/>
    <w:rsid w:val="00651E24"/>
    <w:rsid w:val="00653C59"/>
    <w:rsid w:val="00663A03"/>
    <w:rsid w:val="00663BBD"/>
    <w:rsid w:val="00664443"/>
    <w:rsid w:val="00670592"/>
    <w:rsid w:val="00671A8A"/>
    <w:rsid w:val="00671A8D"/>
    <w:rsid w:val="00672ACD"/>
    <w:rsid w:val="00672C47"/>
    <w:rsid w:val="006732D1"/>
    <w:rsid w:val="006753BE"/>
    <w:rsid w:val="00676378"/>
    <w:rsid w:val="00676F9F"/>
    <w:rsid w:val="00682C08"/>
    <w:rsid w:val="0068332D"/>
    <w:rsid w:val="0068340D"/>
    <w:rsid w:val="00683FAC"/>
    <w:rsid w:val="006907F6"/>
    <w:rsid w:val="00694400"/>
    <w:rsid w:val="00694C34"/>
    <w:rsid w:val="006A0361"/>
    <w:rsid w:val="006A0491"/>
    <w:rsid w:val="006A4DC3"/>
    <w:rsid w:val="006A707D"/>
    <w:rsid w:val="006A7E4C"/>
    <w:rsid w:val="006B1226"/>
    <w:rsid w:val="006B4F53"/>
    <w:rsid w:val="006B612A"/>
    <w:rsid w:val="006B6D0E"/>
    <w:rsid w:val="006C1E02"/>
    <w:rsid w:val="006C4064"/>
    <w:rsid w:val="006C4D72"/>
    <w:rsid w:val="006C75EC"/>
    <w:rsid w:val="006D0734"/>
    <w:rsid w:val="006D0FB9"/>
    <w:rsid w:val="006D2761"/>
    <w:rsid w:val="006D2818"/>
    <w:rsid w:val="006D2E18"/>
    <w:rsid w:val="006D3F69"/>
    <w:rsid w:val="006D40C5"/>
    <w:rsid w:val="006D4BEE"/>
    <w:rsid w:val="006D785C"/>
    <w:rsid w:val="006D7A70"/>
    <w:rsid w:val="006E02BA"/>
    <w:rsid w:val="006E2B73"/>
    <w:rsid w:val="006E6ACD"/>
    <w:rsid w:val="006E6B70"/>
    <w:rsid w:val="006F0F68"/>
    <w:rsid w:val="006F4147"/>
    <w:rsid w:val="006F612E"/>
    <w:rsid w:val="0070094C"/>
    <w:rsid w:val="00701CF9"/>
    <w:rsid w:val="00703754"/>
    <w:rsid w:val="00705973"/>
    <w:rsid w:val="0071234B"/>
    <w:rsid w:val="00720024"/>
    <w:rsid w:val="00726D6E"/>
    <w:rsid w:val="00730322"/>
    <w:rsid w:val="00730DE2"/>
    <w:rsid w:val="00732D49"/>
    <w:rsid w:val="00737095"/>
    <w:rsid w:val="0073778E"/>
    <w:rsid w:val="00743907"/>
    <w:rsid w:val="00743DD1"/>
    <w:rsid w:val="007449F7"/>
    <w:rsid w:val="007457A3"/>
    <w:rsid w:val="00750867"/>
    <w:rsid w:val="00756125"/>
    <w:rsid w:val="00761289"/>
    <w:rsid w:val="00765638"/>
    <w:rsid w:val="00770E38"/>
    <w:rsid w:val="0077477D"/>
    <w:rsid w:val="00777EBA"/>
    <w:rsid w:val="007862BE"/>
    <w:rsid w:val="00786B4D"/>
    <w:rsid w:val="00786E5C"/>
    <w:rsid w:val="00790575"/>
    <w:rsid w:val="0079188C"/>
    <w:rsid w:val="0079308D"/>
    <w:rsid w:val="00795561"/>
    <w:rsid w:val="00795813"/>
    <w:rsid w:val="00796036"/>
    <w:rsid w:val="00796EE5"/>
    <w:rsid w:val="007A39FB"/>
    <w:rsid w:val="007A77D3"/>
    <w:rsid w:val="007C00C7"/>
    <w:rsid w:val="007C0BE1"/>
    <w:rsid w:val="007C285F"/>
    <w:rsid w:val="007C7B07"/>
    <w:rsid w:val="007D2FC4"/>
    <w:rsid w:val="007D5371"/>
    <w:rsid w:val="007D585D"/>
    <w:rsid w:val="007D7374"/>
    <w:rsid w:val="007D777C"/>
    <w:rsid w:val="007E12E8"/>
    <w:rsid w:val="007E1EC2"/>
    <w:rsid w:val="007E5FAC"/>
    <w:rsid w:val="007F121D"/>
    <w:rsid w:val="007F21F2"/>
    <w:rsid w:val="007F2426"/>
    <w:rsid w:val="007F5A01"/>
    <w:rsid w:val="00805722"/>
    <w:rsid w:val="00806A3E"/>
    <w:rsid w:val="0081018E"/>
    <w:rsid w:val="0081173F"/>
    <w:rsid w:val="00812521"/>
    <w:rsid w:val="00812C41"/>
    <w:rsid w:val="008139BD"/>
    <w:rsid w:val="0081670A"/>
    <w:rsid w:val="00823554"/>
    <w:rsid w:val="008250AA"/>
    <w:rsid w:val="0082793D"/>
    <w:rsid w:val="00831874"/>
    <w:rsid w:val="00832443"/>
    <w:rsid w:val="00833359"/>
    <w:rsid w:val="00836C77"/>
    <w:rsid w:val="008401B0"/>
    <w:rsid w:val="0084070F"/>
    <w:rsid w:val="00846E2A"/>
    <w:rsid w:val="00847151"/>
    <w:rsid w:val="00855802"/>
    <w:rsid w:val="008606B6"/>
    <w:rsid w:val="00860BC7"/>
    <w:rsid w:val="00860E21"/>
    <w:rsid w:val="00862F04"/>
    <w:rsid w:val="00863591"/>
    <w:rsid w:val="00863868"/>
    <w:rsid w:val="008647B6"/>
    <w:rsid w:val="008672A5"/>
    <w:rsid w:val="00871315"/>
    <w:rsid w:val="00872509"/>
    <w:rsid w:val="00873200"/>
    <w:rsid w:val="00875BA4"/>
    <w:rsid w:val="008764C9"/>
    <w:rsid w:val="00876C1B"/>
    <w:rsid w:val="00880380"/>
    <w:rsid w:val="00882659"/>
    <w:rsid w:val="00883158"/>
    <w:rsid w:val="00883AE9"/>
    <w:rsid w:val="008914B9"/>
    <w:rsid w:val="00892C70"/>
    <w:rsid w:val="008A0532"/>
    <w:rsid w:val="008A0D4C"/>
    <w:rsid w:val="008B0D56"/>
    <w:rsid w:val="008B57AD"/>
    <w:rsid w:val="008B69A9"/>
    <w:rsid w:val="008C09F8"/>
    <w:rsid w:val="008C69A5"/>
    <w:rsid w:val="008D6A3E"/>
    <w:rsid w:val="008D6C80"/>
    <w:rsid w:val="008E0165"/>
    <w:rsid w:val="008F0239"/>
    <w:rsid w:val="008F024D"/>
    <w:rsid w:val="008F0A67"/>
    <w:rsid w:val="008F21E4"/>
    <w:rsid w:val="008F2782"/>
    <w:rsid w:val="008F312E"/>
    <w:rsid w:val="008F379E"/>
    <w:rsid w:val="008F7465"/>
    <w:rsid w:val="008F7E27"/>
    <w:rsid w:val="00911D89"/>
    <w:rsid w:val="00912F25"/>
    <w:rsid w:val="00916257"/>
    <w:rsid w:val="00916E4A"/>
    <w:rsid w:val="00917445"/>
    <w:rsid w:val="00921416"/>
    <w:rsid w:val="0092475A"/>
    <w:rsid w:val="009250D3"/>
    <w:rsid w:val="00926496"/>
    <w:rsid w:val="00931282"/>
    <w:rsid w:val="00933271"/>
    <w:rsid w:val="0093336D"/>
    <w:rsid w:val="0093376C"/>
    <w:rsid w:val="00934F45"/>
    <w:rsid w:val="00940F6F"/>
    <w:rsid w:val="00944A23"/>
    <w:rsid w:val="00951794"/>
    <w:rsid w:val="00952479"/>
    <w:rsid w:val="0095294E"/>
    <w:rsid w:val="00953EA0"/>
    <w:rsid w:val="00955422"/>
    <w:rsid w:val="00955792"/>
    <w:rsid w:val="00964E94"/>
    <w:rsid w:val="00965478"/>
    <w:rsid w:val="00970F70"/>
    <w:rsid w:val="00975963"/>
    <w:rsid w:val="00977447"/>
    <w:rsid w:val="009817EA"/>
    <w:rsid w:val="00981B4B"/>
    <w:rsid w:val="009877EA"/>
    <w:rsid w:val="0099078C"/>
    <w:rsid w:val="00997514"/>
    <w:rsid w:val="009A0F7D"/>
    <w:rsid w:val="009A1351"/>
    <w:rsid w:val="009A1807"/>
    <w:rsid w:val="009A1C2A"/>
    <w:rsid w:val="009A4B3A"/>
    <w:rsid w:val="009A5617"/>
    <w:rsid w:val="009A7ADD"/>
    <w:rsid w:val="009B342C"/>
    <w:rsid w:val="009B6C0A"/>
    <w:rsid w:val="009B7EBA"/>
    <w:rsid w:val="009C1D0E"/>
    <w:rsid w:val="009C1DB7"/>
    <w:rsid w:val="009C42DF"/>
    <w:rsid w:val="009C51BD"/>
    <w:rsid w:val="009C5E4E"/>
    <w:rsid w:val="009C5EFB"/>
    <w:rsid w:val="009C7469"/>
    <w:rsid w:val="009D161E"/>
    <w:rsid w:val="009D1CB3"/>
    <w:rsid w:val="009D3C25"/>
    <w:rsid w:val="009D4DDE"/>
    <w:rsid w:val="009E0637"/>
    <w:rsid w:val="009E338F"/>
    <w:rsid w:val="009E7BBB"/>
    <w:rsid w:val="009F00C7"/>
    <w:rsid w:val="009F49FF"/>
    <w:rsid w:val="009F5DE5"/>
    <w:rsid w:val="009F6BA9"/>
    <w:rsid w:val="00A044FD"/>
    <w:rsid w:val="00A05372"/>
    <w:rsid w:val="00A06BAC"/>
    <w:rsid w:val="00A14EA7"/>
    <w:rsid w:val="00A1713B"/>
    <w:rsid w:val="00A17CA0"/>
    <w:rsid w:val="00A21C51"/>
    <w:rsid w:val="00A230F5"/>
    <w:rsid w:val="00A35241"/>
    <w:rsid w:val="00A369C5"/>
    <w:rsid w:val="00A37D26"/>
    <w:rsid w:val="00A41B99"/>
    <w:rsid w:val="00A452C9"/>
    <w:rsid w:val="00A50592"/>
    <w:rsid w:val="00A54B51"/>
    <w:rsid w:val="00A618B6"/>
    <w:rsid w:val="00A65F77"/>
    <w:rsid w:val="00A70E99"/>
    <w:rsid w:val="00A77098"/>
    <w:rsid w:val="00A819C4"/>
    <w:rsid w:val="00A83EAA"/>
    <w:rsid w:val="00A8486F"/>
    <w:rsid w:val="00A91986"/>
    <w:rsid w:val="00A927DC"/>
    <w:rsid w:val="00A92B5D"/>
    <w:rsid w:val="00A93664"/>
    <w:rsid w:val="00A940B9"/>
    <w:rsid w:val="00A95B1B"/>
    <w:rsid w:val="00A96317"/>
    <w:rsid w:val="00AA3F32"/>
    <w:rsid w:val="00AB76C2"/>
    <w:rsid w:val="00AC03AB"/>
    <w:rsid w:val="00AC1CAE"/>
    <w:rsid w:val="00AC358B"/>
    <w:rsid w:val="00AC3B3C"/>
    <w:rsid w:val="00AC4026"/>
    <w:rsid w:val="00AC6F4F"/>
    <w:rsid w:val="00AD0FD0"/>
    <w:rsid w:val="00AD1E15"/>
    <w:rsid w:val="00AD3F3B"/>
    <w:rsid w:val="00AD60AB"/>
    <w:rsid w:val="00AD60AF"/>
    <w:rsid w:val="00AD65B6"/>
    <w:rsid w:val="00AD7FDC"/>
    <w:rsid w:val="00AD7FE5"/>
    <w:rsid w:val="00AE2C60"/>
    <w:rsid w:val="00AE4766"/>
    <w:rsid w:val="00AE563F"/>
    <w:rsid w:val="00AF29A1"/>
    <w:rsid w:val="00AF635E"/>
    <w:rsid w:val="00AF7418"/>
    <w:rsid w:val="00B016F2"/>
    <w:rsid w:val="00B01AA0"/>
    <w:rsid w:val="00B07388"/>
    <w:rsid w:val="00B07FED"/>
    <w:rsid w:val="00B1062E"/>
    <w:rsid w:val="00B10F49"/>
    <w:rsid w:val="00B124B6"/>
    <w:rsid w:val="00B14736"/>
    <w:rsid w:val="00B1478B"/>
    <w:rsid w:val="00B15CD6"/>
    <w:rsid w:val="00B16C56"/>
    <w:rsid w:val="00B217E5"/>
    <w:rsid w:val="00B2567E"/>
    <w:rsid w:val="00B309E4"/>
    <w:rsid w:val="00B3270D"/>
    <w:rsid w:val="00B336FF"/>
    <w:rsid w:val="00B40335"/>
    <w:rsid w:val="00B40878"/>
    <w:rsid w:val="00B40AE1"/>
    <w:rsid w:val="00B41180"/>
    <w:rsid w:val="00B4224F"/>
    <w:rsid w:val="00B4270E"/>
    <w:rsid w:val="00B4399D"/>
    <w:rsid w:val="00B4460F"/>
    <w:rsid w:val="00B44AFC"/>
    <w:rsid w:val="00B46C2A"/>
    <w:rsid w:val="00B47135"/>
    <w:rsid w:val="00B47AC2"/>
    <w:rsid w:val="00B53A5F"/>
    <w:rsid w:val="00B5668A"/>
    <w:rsid w:val="00B60339"/>
    <w:rsid w:val="00B629AA"/>
    <w:rsid w:val="00B63EA0"/>
    <w:rsid w:val="00B64265"/>
    <w:rsid w:val="00B64560"/>
    <w:rsid w:val="00B64A82"/>
    <w:rsid w:val="00B713F6"/>
    <w:rsid w:val="00B717ED"/>
    <w:rsid w:val="00B71F2C"/>
    <w:rsid w:val="00B74365"/>
    <w:rsid w:val="00B7556C"/>
    <w:rsid w:val="00B75D3B"/>
    <w:rsid w:val="00B801E9"/>
    <w:rsid w:val="00B85457"/>
    <w:rsid w:val="00B86328"/>
    <w:rsid w:val="00B86D57"/>
    <w:rsid w:val="00B934D9"/>
    <w:rsid w:val="00B95FEF"/>
    <w:rsid w:val="00B96996"/>
    <w:rsid w:val="00B969E7"/>
    <w:rsid w:val="00BA1378"/>
    <w:rsid w:val="00BA2EEE"/>
    <w:rsid w:val="00BA3726"/>
    <w:rsid w:val="00BB0433"/>
    <w:rsid w:val="00BB0965"/>
    <w:rsid w:val="00BB62D6"/>
    <w:rsid w:val="00BB7378"/>
    <w:rsid w:val="00BC01D9"/>
    <w:rsid w:val="00BC4673"/>
    <w:rsid w:val="00BC4EF9"/>
    <w:rsid w:val="00BC6A01"/>
    <w:rsid w:val="00BD2331"/>
    <w:rsid w:val="00BD33A5"/>
    <w:rsid w:val="00BD42C9"/>
    <w:rsid w:val="00BD4894"/>
    <w:rsid w:val="00BD4F36"/>
    <w:rsid w:val="00BE1536"/>
    <w:rsid w:val="00BE246F"/>
    <w:rsid w:val="00BE64DD"/>
    <w:rsid w:val="00BE7E19"/>
    <w:rsid w:val="00BF03B8"/>
    <w:rsid w:val="00BF127E"/>
    <w:rsid w:val="00BF14E0"/>
    <w:rsid w:val="00BF4178"/>
    <w:rsid w:val="00BF58AD"/>
    <w:rsid w:val="00BF6751"/>
    <w:rsid w:val="00C00616"/>
    <w:rsid w:val="00C01CF4"/>
    <w:rsid w:val="00C043CB"/>
    <w:rsid w:val="00C056A5"/>
    <w:rsid w:val="00C07052"/>
    <w:rsid w:val="00C119F3"/>
    <w:rsid w:val="00C14F39"/>
    <w:rsid w:val="00C1680B"/>
    <w:rsid w:val="00C20094"/>
    <w:rsid w:val="00C25BE7"/>
    <w:rsid w:val="00C26EDC"/>
    <w:rsid w:val="00C31E30"/>
    <w:rsid w:val="00C344AF"/>
    <w:rsid w:val="00C37D44"/>
    <w:rsid w:val="00C40462"/>
    <w:rsid w:val="00C51F12"/>
    <w:rsid w:val="00C560DF"/>
    <w:rsid w:val="00C64763"/>
    <w:rsid w:val="00C65225"/>
    <w:rsid w:val="00C65B05"/>
    <w:rsid w:val="00C66ED1"/>
    <w:rsid w:val="00C7311D"/>
    <w:rsid w:val="00C73A78"/>
    <w:rsid w:val="00C763B9"/>
    <w:rsid w:val="00C776EA"/>
    <w:rsid w:val="00C8183D"/>
    <w:rsid w:val="00C83E36"/>
    <w:rsid w:val="00C91B4D"/>
    <w:rsid w:val="00C93734"/>
    <w:rsid w:val="00C954A2"/>
    <w:rsid w:val="00CA10FF"/>
    <w:rsid w:val="00CA44C3"/>
    <w:rsid w:val="00CA4999"/>
    <w:rsid w:val="00CA50F7"/>
    <w:rsid w:val="00CA6FB8"/>
    <w:rsid w:val="00CA7F34"/>
    <w:rsid w:val="00CB0141"/>
    <w:rsid w:val="00CB51EF"/>
    <w:rsid w:val="00CB6E79"/>
    <w:rsid w:val="00CC0358"/>
    <w:rsid w:val="00CC4D4B"/>
    <w:rsid w:val="00CC7378"/>
    <w:rsid w:val="00CD1138"/>
    <w:rsid w:val="00CD163D"/>
    <w:rsid w:val="00CD1EF0"/>
    <w:rsid w:val="00CD3FE6"/>
    <w:rsid w:val="00CD444B"/>
    <w:rsid w:val="00CE429B"/>
    <w:rsid w:val="00CE44E3"/>
    <w:rsid w:val="00CE46E7"/>
    <w:rsid w:val="00CF11B0"/>
    <w:rsid w:val="00CF2C36"/>
    <w:rsid w:val="00CF4B47"/>
    <w:rsid w:val="00D00BAB"/>
    <w:rsid w:val="00D01478"/>
    <w:rsid w:val="00D0249C"/>
    <w:rsid w:val="00D05236"/>
    <w:rsid w:val="00D06AD9"/>
    <w:rsid w:val="00D06E21"/>
    <w:rsid w:val="00D1169F"/>
    <w:rsid w:val="00D12076"/>
    <w:rsid w:val="00D1346C"/>
    <w:rsid w:val="00D16BC6"/>
    <w:rsid w:val="00D21472"/>
    <w:rsid w:val="00D2528C"/>
    <w:rsid w:val="00D26EDB"/>
    <w:rsid w:val="00D33B80"/>
    <w:rsid w:val="00D43C27"/>
    <w:rsid w:val="00D4688B"/>
    <w:rsid w:val="00D51592"/>
    <w:rsid w:val="00D53D57"/>
    <w:rsid w:val="00D554AB"/>
    <w:rsid w:val="00D5792D"/>
    <w:rsid w:val="00D57A5E"/>
    <w:rsid w:val="00D6577E"/>
    <w:rsid w:val="00D71F84"/>
    <w:rsid w:val="00D72E28"/>
    <w:rsid w:val="00D76F49"/>
    <w:rsid w:val="00D820CE"/>
    <w:rsid w:val="00D82105"/>
    <w:rsid w:val="00D83FC9"/>
    <w:rsid w:val="00D8790B"/>
    <w:rsid w:val="00D956DD"/>
    <w:rsid w:val="00DA3246"/>
    <w:rsid w:val="00DA6778"/>
    <w:rsid w:val="00DA725D"/>
    <w:rsid w:val="00DB0FDC"/>
    <w:rsid w:val="00DB1F16"/>
    <w:rsid w:val="00DB39FA"/>
    <w:rsid w:val="00DC09C1"/>
    <w:rsid w:val="00DC1F5A"/>
    <w:rsid w:val="00DD0C1C"/>
    <w:rsid w:val="00DD0DFE"/>
    <w:rsid w:val="00DD1322"/>
    <w:rsid w:val="00DD207C"/>
    <w:rsid w:val="00DD5B4D"/>
    <w:rsid w:val="00DD6632"/>
    <w:rsid w:val="00DE0FC2"/>
    <w:rsid w:val="00DE1A9E"/>
    <w:rsid w:val="00DE2555"/>
    <w:rsid w:val="00DE292C"/>
    <w:rsid w:val="00DE296C"/>
    <w:rsid w:val="00DE5200"/>
    <w:rsid w:val="00DF304A"/>
    <w:rsid w:val="00DF5127"/>
    <w:rsid w:val="00DF646B"/>
    <w:rsid w:val="00DF7FA2"/>
    <w:rsid w:val="00E0045D"/>
    <w:rsid w:val="00E05C9C"/>
    <w:rsid w:val="00E06A83"/>
    <w:rsid w:val="00E123E2"/>
    <w:rsid w:val="00E14A5D"/>
    <w:rsid w:val="00E16D89"/>
    <w:rsid w:val="00E2246F"/>
    <w:rsid w:val="00E24384"/>
    <w:rsid w:val="00E25B4E"/>
    <w:rsid w:val="00E27695"/>
    <w:rsid w:val="00E301F3"/>
    <w:rsid w:val="00E3233E"/>
    <w:rsid w:val="00E33B8F"/>
    <w:rsid w:val="00E34F84"/>
    <w:rsid w:val="00E36D56"/>
    <w:rsid w:val="00E3746E"/>
    <w:rsid w:val="00E3759D"/>
    <w:rsid w:val="00E4098E"/>
    <w:rsid w:val="00E513A4"/>
    <w:rsid w:val="00E5371D"/>
    <w:rsid w:val="00E5376E"/>
    <w:rsid w:val="00E53819"/>
    <w:rsid w:val="00E540B0"/>
    <w:rsid w:val="00E550F6"/>
    <w:rsid w:val="00E55494"/>
    <w:rsid w:val="00E557BC"/>
    <w:rsid w:val="00E558CE"/>
    <w:rsid w:val="00E55FD0"/>
    <w:rsid w:val="00E560EB"/>
    <w:rsid w:val="00E6027E"/>
    <w:rsid w:val="00E62C38"/>
    <w:rsid w:val="00E639DF"/>
    <w:rsid w:val="00E640DB"/>
    <w:rsid w:val="00E64BCD"/>
    <w:rsid w:val="00E70A1A"/>
    <w:rsid w:val="00E7502B"/>
    <w:rsid w:val="00E764C3"/>
    <w:rsid w:val="00E82133"/>
    <w:rsid w:val="00E82E7E"/>
    <w:rsid w:val="00E84E81"/>
    <w:rsid w:val="00E8548A"/>
    <w:rsid w:val="00E919B9"/>
    <w:rsid w:val="00E9432C"/>
    <w:rsid w:val="00E95184"/>
    <w:rsid w:val="00E951FA"/>
    <w:rsid w:val="00E95F46"/>
    <w:rsid w:val="00E97314"/>
    <w:rsid w:val="00EA0FEC"/>
    <w:rsid w:val="00EA5DA0"/>
    <w:rsid w:val="00EB0EC3"/>
    <w:rsid w:val="00EB27F7"/>
    <w:rsid w:val="00EB41D1"/>
    <w:rsid w:val="00EC20BB"/>
    <w:rsid w:val="00EC24B7"/>
    <w:rsid w:val="00EC5BD7"/>
    <w:rsid w:val="00ED25E0"/>
    <w:rsid w:val="00EE0E45"/>
    <w:rsid w:val="00EE3CD1"/>
    <w:rsid w:val="00EE7132"/>
    <w:rsid w:val="00EF1539"/>
    <w:rsid w:val="00EF32E2"/>
    <w:rsid w:val="00EF497D"/>
    <w:rsid w:val="00EF67F4"/>
    <w:rsid w:val="00F00FA6"/>
    <w:rsid w:val="00F01735"/>
    <w:rsid w:val="00F01D5F"/>
    <w:rsid w:val="00F02B67"/>
    <w:rsid w:val="00F1013A"/>
    <w:rsid w:val="00F10542"/>
    <w:rsid w:val="00F10B4D"/>
    <w:rsid w:val="00F10BE5"/>
    <w:rsid w:val="00F1291A"/>
    <w:rsid w:val="00F14903"/>
    <w:rsid w:val="00F15CC9"/>
    <w:rsid w:val="00F16397"/>
    <w:rsid w:val="00F16A03"/>
    <w:rsid w:val="00F2421C"/>
    <w:rsid w:val="00F256FB"/>
    <w:rsid w:val="00F30A27"/>
    <w:rsid w:val="00F34878"/>
    <w:rsid w:val="00F350A1"/>
    <w:rsid w:val="00F360F6"/>
    <w:rsid w:val="00F42931"/>
    <w:rsid w:val="00F43B38"/>
    <w:rsid w:val="00F4451B"/>
    <w:rsid w:val="00F47481"/>
    <w:rsid w:val="00F526E1"/>
    <w:rsid w:val="00F55527"/>
    <w:rsid w:val="00F576C5"/>
    <w:rsid w:val="00F60A11"/>
    <w:rsid w:val="00F614EE"/>
    <w:rsid w:val="00F63E75"/>
    <w:rsid w:val="00F7153A"/>
    <w:rsid w:val="00F7163B"/>
    <w:rsid w:val="00F75369"/>
    <w:rsid w:val="00F766E1"/>
    <w:rsid w:val="00F77874"/>
    <w:rsid w:val="00F84FF2"/>
    <w:rsid w:val="00F866A0"/>
    <w:rsid w:val="00F90179"/>
    <w:rsid w:val="00F90CD2"/>
    <w:rsid w:val="00F95099"/>
    <w:rsid w:val="00FA1380"/>
    <w:rsid w:val="00FA26BB"/>
    <w:rsid w:val="00FA3402"/>
    <w:rsid w:val="00FA3F5F"/>
    <w:rsid w:val="00FA70FF"/>
    <w:rsid w:val="00FB18EB"/>
    <w:rsid w:val="00FC2584"/>
    <w:rsid w:val="00FC4921"/>
    <w:rsid w:val="00FE001C"/>
    <w:rsid w:val="00FE291C"/>
    <w:rsid w:val="00FE2C7A"/>
    <w:rsid w:val="00FE36BB"/>
    <w:rsid w:val="00FE54E6"/>
    <w:rsid w:val="00FF31AE"/>
    <w:rsid w:val="00FF65C8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BE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862BE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862BE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7862BE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7862BE"/>
    <w:pPr>
      <w:keepNext/>
      <w:spacing w:line="360" w:lineRule="auto"/>
      <w:outlineLvl w:val="3"/>
    </w:pPr>
    <w:rPr>
      <w:rFonts w:ascii="AngsanaUPC" w:hAnsi="AngsanaUPC" w:cs="AngsanaUPC"/>
      <w:lang w:eastAsia="en-US"/>
    </w:rPr>
  </w:style>
  <w:style w:type="paragraph" w:styleId="5">
    <w:name w:val="heading 5"/>
    <w:basedOn w:val="a"/>
    <w:next w:val="a"/>
    <w:qFormat/>
    <w:rsid w:val="007862BE"/>
    <w:pPr>
      <w:keepNext/>
      <w:ind w:firstLine="720"/>
      <w:outlineLvl w:val="4"/>
    </w:pPr>
    <w:rPr>
      <w:rFonts w:ascii="AngsanaUPC" w:hAnsi="AngsanaUPC" w:cs="AngsanaUPC"/>
      <w:sz w:val="24"/>
      <w:szCs w:val="24"/>
      <w:u w:val="single"/>
      <w:lang w:eastAsia="en-US"/>
    </w:rPr>
  </w:style>
  <w:style w:type="paragraph" w:styleId="6">
    <w:name w:val="heading 6"/>
    <w:basedOn w:val="a"/>
    <w:next w:val="a"/>
    <w:qFormat/>
    <w:rsid w:val="007862BE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7862BE"/>
    <w:pPr>
      <w:keepNext/>
      <w:jc w:val="center"/>
      <w:outlineLvl w:val="6"/>
    </w:pPr>
    <w:rPr>
      <w:rFonts w:ascii="AngsanaUPC" w:hAnsi="AngsanaUPC" w:cs="AngsanaUPC"/>
      <w:sz w:val="32"/>
      <w:szCs w:val="32"/>
      <w:lang w:eastAsia="en-US"/>
    </w:rPr>
  </w:style>
  <w:style w:type="paragraph" w:styleId="8">
    <w:name w:val="heading 8"/>
    <w:basedOn w:val="a"/>
    <w:next w:val="a"/>
    <w:qFormat/>
    <w:rsid w:val="007862BE"/>
    <w:pPr>
      <w:keepNext/>
      <w:outlineLvl w:val="7"/>
    </w:pPr>
    <w:rPr>
      <w:rFonts w:ascii="AngsanaUPC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2BE"/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7862B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7862BE"/>
  </w:style>
  <w:style w:type="paragraph" w:styleId="a8">
    <w:name w:val="Normal (Web)"/>
    <w:basedOn w:val="a"/>
    <w:uiPriority w:val="99"/>
    <w:rsid w:val="007862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9">
    <w:name w:val="Strong"/>
    <w:basedOn w:val="a0"/>
    <w:qFormat/>
    <w:rsid w:val="007862BE"/>
    <w:rPr>
      <w:b/>
      <w:bCs/>
    </w:rPr>
  </w:style>
  <w:style w:type="paragraph" w:styleId="aa">
    <w:name w:val="Subtitle"/>
    <w:basedOn w:val="a"/>
    <w:link w:val="ab"/>
    <w:qFormat/>
    <w:rsid w:val="007862BE"/>
    <w:pPr>
      <w:jc w:val="center"/>
    </w:pPr>
    <w:rPr>
      <w:rFonts w:ascii="Times New Roman" w:hAnsi="Times New Roman"/>
      <w:sz w:val="32"/>
      <w:szCs w:val="32"/>
    </w:rPr>
  </w:style>
  <w:style w:type="character" w:styleId="ac">
    <w:name w:val="Hyperlink"/>
    <w:basedOn w:val="a0"/>
    <w:rsid w:val="007862BE"/>
    <w:rPr>
      <w:color w:val="0000FF"/>
      <w:u w:val="single"/>
    </w:rPr>
  </w:style>
  <w:style w:type="character" w:styleId="ad">
    <w:name w:val="FollowedHyperlink"/>
    <w:basedOn w:val="a0"/>
    <w:rsid w:val="007862BE"/>
    <w:rPr>
      <w:color w:val="800080"/>
      <w:u w:val="single"/>
    </w:rPr>
  </w:style>
  <w:style w:type="paragraph" w:customStyle="1" w:styleId="xl24">
    <w:name w:val="xl2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5">
    <w:name w:val="xl2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6">
    <w:name w:val="xl26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7">
    <w:name w:val="xl2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28">
    <w:name w:val="xl2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9">
    <w:name w:val="xl2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0">
    <w:name w:val="xl3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1">
    <w:name w:val="xl31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2">
    <w:name w:val="xl32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3">
    <w:name w:val="xl33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4">
    <w:name w:val="xl3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5">
    <w:name w:val="xl3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6">
    <w:name w:val="xl36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7">
    <w:name w:val="xl3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8">
    <w:name w:val="xl3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39">
    <w:name w:val="xl3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40">
    <w:name w:val="xl4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FF"/>
      <w:lang w:eastAsia="en-US"/>
    </w:rPr>
  </w:style>
  <w:style w:type="paragraph" w:customStyle="1" w:styleId="xl41">
    <w:name w:val="xl41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customStyle="1" w:styleId="xl42">
    <w:name w:val="xl42"/>
    <w:basedOn w:val="a"/>
    <w:rsid w:val="007862BE"/>
    <w:pP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3">
    <w:name w:val="xl43"/>
    <w:basedOn w:val="a"/>
    <w:rsid w:val="007862B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4">
    <w:name w:val="xl44"/>
    <w:basedOn w:val="a"/>
    <w:rsid w:val="00786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45">
    <w:name w:val="xl45"/>
    <w:basedOn w:val="a"/>
    <w:rsid w:val="0078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styleId="ae">
    <w:name w:val="Title"/>
    <w:basedOn w:val="a"/>
    <w:qFormat/>
    <w:rsid w:val="007862BE"/>
    <w:pPr>
      <w:jc w:val="center"/>
    </w:pPr>
    <w:rPr>
      <w:rFonts w:ascii="AngsanaUPC" w:hAnsi="AngsanaUPC" w:cs="AngsanaUPC"/>
      <w:b/>
      <w:bCs/>
      <w:sz w:val="24"/>
      <w:szCs w:val="24"/>
      <w:u w:val="single"/>
      <w:lang w:eastAsia="en-US"/>
    </w:rPr>
  </w:style>
  <w:style w:type="paragraph" w:styleId="af">
    <w:name w:val="footer"/>
    <w:basedOn w:val="a"/>
    <w:rsid w:val="007862BE"/>
    <w:pPr>
      <w:tabs>
        <w:tab w:val="center" w:pos="4153"/>
        <w:tab w:val="right" w:pos="8306"/>
      </w:tabs>
    </w:pPr>
    <w:rPr>
      <w:rFonts w:ascii="AngsanaUPC" w:hAnsi="AngsanaUPC" w:cs="AngsanaUPC"/>
      <w:sz w:val="24"/>
      <w:szCs w:val="24"/>
      <w:lang w:eastAsia="en-US"/>
    </w:rPr>
  </w:style>
  <w:style w:type="paragraph" w:styleId="af0">
    <w:name w:val="Body Text Indent"/>
    <w:basedOn w:val="a"/>
    <w:rsid w:val="007862BE"/>
    <w:pPr>
      <w:ind w:firstLine="720"/>
    </w:pPr>
    <w:rPr>
      <w:sz w:val="32"/>
      <w:szCs w:val="32"/>
    </w:rPr>
  </w:style>
  <w:style w:type="paragraph" w:styleId="21">
    <w:name w:val="Body Text Indent 2"/>
    <w:basedOn w:val="a"/>
    <w:rsid w:val="007862BE"/>
    <w:pPr>
      <w:ind w:firstLine="2160"/>
      <w:jc w:val="thaiDistribute"/>
    </w:pPr>
    <w:rPr>
      <w:sz w:val="32"/>
      <w:szCs w:val="32"/>
    </w:rPr>
  </w:style>
  <w:style w:type="paragraph" w:styleId="22">
    <w:name w:val="Body Text 2"/>
    <w:basedOn w:val="a"/>
    <w:rsid w:val="007862BE"/>
    <w:pPr>
      <w:tabs>
        <w:tab w:val="left" w:pos="1134"/>
      </w:tabs>
      <w:jc w:val="thaiDistribute"/>
    </w:pPr>
    <w:rPr>
      <w:sz w:val="32"/>
      <w:szCs w:val="32"/>
    </w:rPr>
  </w:style>
  <w:style w:type="table" w:styleId="af1">
    <w:name w:val="Table Grid"/>
    <w:basedOn w:val="a1"/>
    <w:uiPriority w:val="59"/>
    <w:rsid w:val="006D7A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370D1B"/>
    <w:pPr>
      <w:ind w:left="720"/>
      <w:contextualSpacing/>
    </w:pPr>
    <w:rPr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030161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030161"/>
    <w:rPr>
      <w:rFonts w:ascii="Tahoma" w:eastAsia="Cordia New" w:hAnsi="Tahoma"/>
      <w:sz w:val="16"/>
      <w:lang w:eastAsia="zh-CN"/>
    </w:rPr>
  </w:style>
  <w:style w:type="paragraph" w:styleId="af5">
    <w:name w:val="No Spacing"/>
    <w:uiPriority w:val="1"/>
    <w:qFormat/>
    <w:rsid w:val="002B1051"/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เนื้อความ อักขระ"/>
    <w:basedOn w:val="a0"/>
    <w:link w:val="a3"/>
    <w:rsid w:val="002B1051"/>
    <w:rPr>
      <w:rFonts w:ascii="Angsana New" w:eastAsia="Cordia New" w:hAnsi="Angsana New"/>
      <w:sz w:val="32"/>
      <w:szCs w:val="32"/>
      <w:lang w:eastAsia="zh-CN"/>
    </w:rPr>
  </w:style>
  <w:style w:type="paragraph" w:customStyle="1" w:styleId="Normal">
    <w:name w:val="Normal."/>
    <w:uiPriority w:val="99"/>
    <w:rsid w:val="00B439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2-5">
    <w:name w:val="Medium Shading 2 Accent 5"/>
    <w:basedOn w:val="a1"/>
    <w:uiPriority w:val="64"/>
    <w:rsid w:val="0020398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b">
    <w:name w:val="ชื่อเรื่องรอง อักขระ"/>
    <w:basedOn w:val="a0"/>
    <w:link w:val="aa"/>
    <w:rsid w:val="00BD2331"/>
    <w:rPr>
      <w:rFonts w:eastAsia="Cordi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044E17"/>
    <w:rPr>
      <w:rFonts w:ascii="Angsana New" w:eastAsia="Cordia New" w:hAnsi="Angsana New"/>
      <w:b/>
      <w:bCs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81670A"/>
    <w:rPr>
      <w:rFonts w:ascii="Cordia New" w:eastAsia="Cordia New" w:hAnsi="Cordia New" w:cs="Cordia New"/>
      <w:sz w:val="28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BE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862BE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862BE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7862BE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7862BE"/>
    <w:pPr>
      <w:keepNext/>
      <w:spacing w:line="360" w:lineRule="auto"/>
      <w:outlineLvl w:val="3"/>
    </w:pPr>
    <w:rPr>
      <w:rFonts w:ascii="AngsanaUPC" w:hAnsi="AngsanaUPC" w:cs="AngsanaUPC"/>
      <w:lang w:eastAsia="en-US"/>
    </w:rPr>
  </w:style>
  <w:style w:type="paragraph" w:styleId="5">
    <w:name w:val="heading 5"/>
    <w:basedOn w:val="a"/>
    <w:next w:val="a"/>
    <w:qFormat/>
    <w:rsid w:val="007862BE"/>
    <w:pPr>
      <w:keepNext/>
      <w:ind w:firstLine="720"/>
      <w:outlineLvl w:val="4"/>
    </w:pPr>
    <w:rPr>
      <w:rFonts w:ascii="AngsanaUPC" w:hAnsi="AngsanaUPC" w:cs="AngsanaUPC"/>
      <w:sz w:val="24"/>
      <w:szCs w:val="24"/>
      <w:u w:val="single"/>
      <w:lang w:eastAsia="en-US"/>
    </w:rPr>
  </w:style>
  <w:style w:type="paragraph" w:styleId="6">
    <w:name w:val="heading 6"/>
    <w:basedOn w:val="a"/>
    <w:next w:val="a"/>
    <w:qFormat/>
    <w:rsid w:val="007862BE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7862BE"/>
    <w:pPr>
      <w:keepNext/>
      <w:jc w:val="center"/>
      <w:outlineLvl w:val="6"/>
    </w:pPr>
    <w:rPr>
      <w:rFonts w:ascii="AngsanaUPC" w:hAnsi="AngsanaUPC" w:cs="AngsanaUPC"/>
      <w:sz w:val="32"/>
      <w:szCs w:val="32"/>
      <w:lang w:eastAsia="en-US"/>
    </w:rPr>
  </w:style>
  <w:style w:type="paragraph" w:styleId="8">
    <w:name w:val="heading 8"/>
    <w:basedOn w:val="a"/>
    <w:next w:val="a"/>
    <w:qFormat/>
    <w:rsid w:val="007862BE"/>
    <w:pPr>
      <w:keepNext/>
      <w:outlineLvl w:val="7"/>
    </w:pPr>
    <w:rPr>
      <w:rFonts w:ascii="AngsanaUPC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2BE"/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7862B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7862BE"/>
  </w:style>
  <w:style w:type="paragraph" w:styleId="a8">
    <w:name w:val="Normal (Web)"/>
    <w:basedOn w:val="a"/>
    <w:uiPriority w:val="99"/>
    <w:rsid w:val="007862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9">
    <w:name w:val="Strong"/>
    <w:basedOn w:val="a0"/>
    <w:qFormat/>
    <w:rsid w:val="007862BE"/>
    <w:rPr>
      <w:b/>
      <w:bCs/>
    </w:rPr>
  </w:style>
  <w:style w:type="paragraph" w:styleId="aa">
    <w:name w:val="Subtitle"/>
    <w:basedOn w:val="a"/>
    <w:link w:val="ab"/>
    <w:qFormat/>
    <w:rsid w:val="007862BE"/>
    <w:pPr>
      <w:jc w:val="center"/>
    </w:pPr>
    <w:rPr>
      <w:rFonts w:ascii="Times New Roman" w:hAnsi="Times New Roman"/>
      <w:sz w:val="32"/>
      <w:szCs w:val="32"/>
    </w:rPr>
  </w:style>
  <w:style w:type="character" w:styleId="ac">
    <w:name w:val="Hyperlink"/>
    <w:basedOn w:val="a0"/>
    <w:rsid w:val="007862BE"/>
    <w:rPr>
      <w:color w:val="0000FF"/>
      <w:u w:val="single"/>
    </w:rPr>
  </w:style>
  <w:style w:type="character" w:styleId="ad">
    <w:name w:val="FollowedHyperlink"/>
    <w:basedOn w:val="a0"/>
    <w:rsid w:val="007862BE"/>
    <w:rPr>
      <w:color w:val="800080"/>
      <w:u w:val="single"/>
    </w:rPr>
  </w:style>
  <w:style w:type="paragraph" w:customStyle="1" w:styleId="xl24">
    <w:name w:val="xl2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5">
    <w:name w:val="xl2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6">
    <w:name w:val="xl26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27">
    <w:name w:val="xl2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28">
    <w:name w:val="xl2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29">
    <w:name w:val="xl2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0">
    <w:name w:val="xl3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1">
    <w:name w:val="xl31"/>
    <w:basedOn w:val="a"/>
    <w:rsid w:val="007862BE"/>
    <w:pPr>
      <w:spacing w:before="100" w:beforeAutospacing="1" w:after="100" w:afterAutospacing="1"/>
    </w:pPr>
    <w:rPr>
      <w:rFonts w:eastAsia="Times New Roman" w:cs="Cordia New"/>
      <w:lang w:eastAsia="en-US"/>
    </w:rPr>
  </w:style>
  <w:style w:type="paragraph" w:customStyle="1" w:styleId="xl32">
    <w:name w:val="xl32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3">
    <w:name w:val="xl33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4">
    <w:name w:val="xl34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00"/>
      <w:lang w:eastAsia="en-US"/>
    </w:rPr>
  </w:style>
  <w:style w:type="paragraph" w:customStyle="1" w:styleId="xl35">
    <w:name w:val="xl35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6">
    <w:name w:val="xl36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Cordia New"/>
      <w:color w:val="FF00FF"/>
      <w:lang w:eastAsia="en-US"/>
    </w:rPr>
  </w:style>
  <w:style w:type="paragraph" w:customStyle="1" w:styleId="xl37">
    <w:name w:val="xl37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38">
    <w:name w:val="xl38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lang w:eastAsia="en-US"/>
    </w:rPr>
  </w:style>
  <w:style w:type="paragraph" w:customStyle="1" w:styleId="xl39">
    <w:name w:val="xl39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00"/>
      <w:lang w:eastAsia="en-US"/>
    </w:rPr>
  </w:style>
  <w:style w:type="paragraph" w:customStyle="1" w:styleId="xl40">
    <w:name w:val="xl40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color w:val="FF00FF"/>
      <w:lang w:eastAsia="en-US"/>
    </w:rPr>
  </w:style>
  <w:style w:type="paragraph" w:customStyle="1" w:styleId="xl41">
    <w:name w:val="xl41"/>
    <w:basedOn w:val="a"/>
    <w:rsid w:val="00786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customStyle="1" w:styleId="xl42">
    <w:name w:val="xl42"/>
    <w:basedOn w:val="a"/>
    <w:rsid w:val="007862BE"/>
    <w:pP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3">
    <w:name w:val="xl43"/>
    <w:basedOn w:val="a"/>
    <w:rsid w:val="007862B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Cordia New"/>
      <w:b/>
      <w:bCs/>
      <w:lang w:eastAsia="en-US"/>
    </w:rPr>
  </w:style>
  <w:style w:type="paragraph" w:customStyle="1" w:styleId="xl44">
    <w:name w:val="xl44"/>
    <w:basedOn w:val="a"/>
    <w:rsid w:val="00786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ordia New"/>
      <w:lang w:eastAsia="en-US"/>
    </w:rPr>
  </w:style>
  <w:style w:type="paragraph" w:customStyle="1" w:styleId="xl45">
    <w:name w:val="xl45"/>
    <w:basedOn w:val="a"/>
    <w:rsid w:val="00786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lang w:eastAsia="en-US"/>
    </w:rPr>
  </w:style>
  <w:style w:type="paragraph" w:styleId="ae">
    <w:name w:val="Title"/>
    <w:basedOn w:val="a"/>
    <w:qFormat/>
    <w:rsid w:val="007862BE"/>
    <w:pPr>
      <w:jc w:val="center"/>
    </w:pPr>
    <w:rPr>
      <w:rFonts w:ascii="AngsanaUPC" w:hAnsi="AngsanaUPC" w:cs="AngsanaUPC"/>
      <w:b/>
      <w:bCs/>
      <w:sz w:val="24"/>
      <w:szCs w:val="24"/>
      <w:u w:val="single"/>
      <w:lang w:eastAsia="en-US"/>
    </w:rPr>
  </w:style>
  <w:style w:type="paragraph" w:styleId="af">
    <w:name w:val="footer"/>
    <w:basedOn w:val="a"/>
    <w:rsid w:val="007862BE"/>
    <w:pPr>
      <w:tabs>
        <w:tab w:val="center" w:pos="4153"/>
        <w:tab w:val="right" w:pos="8306"/>
      </w:tabs>
    </w:pPr>
    <w:rPr>
      <w:rFonts w:ascii="AngsanaUPC" w:hAnsi="AngsanaUPC" w:cs="AngsanaUPC"/>
      <w:sz w:val="24"/>
      <w:szCs w:val="24"/>
      <w:lang w:eastAsia="en-US"/>
    </w:rPr>
  </w:style>
  <w:style w:type="paragraph" w:styleId="af0">
    <w:name w:val="Body Text Indent"/>
    <w:basedOn w:val="a"/>
    <w:rsid w:val="007862BE"/>
    <w:pPr>
      <w:ind w:firstLine="720"/>
    </w:pPr>
    <w:rPr>
      <w:sz w:val="32"/>
      <w:szCs w:val="32"/>
    </w:rPr>
  </w:style>
  <w:style w:type="paragraph" w:styleId="21">
    <w:name w:val="Body Text Indent 2"/>
    <w:basedOn w:val="a"/>
    <w:rsid w:val="007862BE"/>
    <w:pPr>
      <w:ind w:firstLine="2160"/>
      <w:jc w:val="thaiDistribute"/>
    </w:pPr>
    <w:rPr>
      <w:sz w:val="32"/>
      <w:szCs w:val="32"/>
    </w:rPr>
  </w:style>
  <w:style w:type="paragraph" w:styleId="22">
    <w:name w:val="Body Text 2"/>
    <w:basedOn w:val="a"/>
    <w:rsid w:val="007862BE"/>
    <w:pPr>
      <w:tabs>
        <w:tab w:val="left" w:pos="1134"/>
      </w:tabs>
      <w:jc w:val="thaiDistribute"/>
    </w:pPr>
    <w:rPr>
      <w:sz w:val="32"/>
      <w:szCs w:val="32"/>
    </w:rPr>
  </w:style>
  <w:style w:type="table" w:styleId="af1">
    <w:name w:val="Table Grid"/>
    <w:basedOn w:val="a1"/>
    <w:uiPriority w:val="59"/>
    <w:rsid w:val="006D7A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370D1B"/>
    <w:pPr>
      <w:ind w:left="720"/>
      <w:contextualSpacing/>
    </w:pPr>
    <w:rPr>
      <w:szCs w:val="35"/>
    </w:rPr>
  </w:style>
  <w:style w:type="paragraph" w:styleId="af3">
    <w:name w:val="Balloon Text"/>
    <w:basedOn w:val="a"/>
    <w:link w:val="af4"/>
    <w:uiPriority w:val="99"/>
    <w:semiHidden/>
    <w:unhideWhenUsed/>
    <w:rsid w:val="00030161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030161"/>
    <w:rPr>
      <w:rFonts w:ascii="Tahoma" w:eastAsia="Cordia New" w:hAnsi="Tahoma"/>
      <w:sz w:val="16"/>
      <w:lang w:eastAsia="zh-CN"/>
    </w:rPr>
  </w:style>
  <w:style w:type="paragraph" w:styleId="af5">
    <w:name w:val="No Spacing"/>
    <w:uiPriority w:val="1"/>
    <w:qFormat/>
    <w:rsid w:val="002B1051"/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เนื้อความ อักขระ"/>
    <w:basedOn w:val="a0"/>
    <w:link w:val="a3"/>
    <w:rsid w:val="002B1051"/>
    <w:rPr>
      <w:rFonts w:ascii="Angsana New" w:eastAsia="Cordia New" w:hAnsi="Angsana New"/>
      <w:sz w:val="32"/>
      <w:szCs w:val="32"/>
      <w:lang w:eastAsia="zh-CN"/>
    </w:rPr>
  </w:style>
  <w:style w:type="paragraph" w:customStyle="1" w:styleId="Normal">
    <w:name w:val="Normal."/>
    <w:uiPriority w:val="99"/>
    <w:rsid w:val="00B439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2-5">
    <w:name w:val="Medium Shading 2 Accent 5"/>
    <w:basedOn w:val="a1"/>
    <w:uiPriority w:val="64"/>
    <w:rsid w:val="0020398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b">
    <w:name w:val="ชื่อเรื่องรอง อักขระ"/>
    <w:basedOn w:val="a0"/>
    <w:link w:val="aa"/>
    <w:rsid w:val="00BD2331"/>
    <w:rPr>
      <w:rFonts w:eastAsia="Cordi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044E17"/>
    <w:rPr>
      <w:rFonts w:ascii="Angsana New" w:eastAsia="Cordia New" w:hAnsi="Angsana New"/>
      <w:b/>
      <w:bCs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81670A"/>
    <w:rPr>
      <w:rFonts w:ascii="Cordia New" w:eastAsia="Cordia New" w:hAnsi="Cordia New" w:cs="Cordia New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57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27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3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16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14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09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71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7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37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8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507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6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3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6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98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1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66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1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2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59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CADD-93B8-479E-8110-BC804354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</vt:lpstr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pr_com</dc:creator>
  <cp:lastModifiedBy>Admin</cp:lastModifiedBy>
  <cp:revision>18</cp:revision>
  <cp:lastPrinted>2017-05-15T02:39:00Z</cp:lastPrinted>
  <dcterms:created xsi:type="dcterms:W3CDTF">2017-10-09T06:00:00Z</dcterms:created>
  <dcterms:modified xsi:type="dcterms:W3CDTF">2017-10-09T08:13:00Z</dcterms:modified>
</cp:coreProperties>
</file>