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26" w:rsidRPr="00B50E32" w:rsidRDefault="00A22A26" w:rsidP="00A22A26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50E32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A22A26" w:rsidRDefault="00A22A26" w:rsidP="00A22A26">
      <w:pPr>
        <w:pStyle w:val="a6"/>
        <w:rPr>
          <w:rFonts w:ascii="TH SarabunPSK" w:hAnsi="TH SarabunPSK" w:cs="TH SarabunPSK"/>
          <w:sz w:val="32"/>
          <w:szCs w:val="32"/>
        </w:rPr>
      </w:pPr>
      <w:r w:rsidRPr="00B50E3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 wp14:anchorId="71E93513" wp14:editId="1AA60773">
            <wp:simplePos x="0" y="0"/>
            <wp:positionH relativeFrom="column">
              <wp:posOffset>57150</wp:posOffset>
            </wp:positionH>
            <wp:positionV relativeFrom="paragraph">
              <wp:posOffset>-605790</wp:posOffset>
            </wp:positionV>
            <wp:extent cx="548640" cy="552450"/>
            <wp:effectExtent l="19050" t="0" r="3810" b="0"/>
            <wp:wrapNone/>
            <wp:docPr id="1" name="Picture 19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RUT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สำนั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กปลัดเทศบาล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ฝ่ายอำนวยการ  งานนิติการ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โทร. ๐-๓๙๓๘-๗๐๓๘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2A26" w:rsidRPr="001339AB" w:rsidRDefault="00A22A26" w:rsidP="00A22A26">
      <w:pPr>
        <w:pStyle w:val="a6"/>
        <w:rPr>
          <w:rFonts w:ascii="TH SarabunPSK" w:hAnsi="TH SarabunPSK" w:cs="TH SarabunPSK"/>
          <w:sz w:val="16"/>
          <w:szCs w:val="16"/>
        </w:rPr>
      </w:pPr>
    </w:p>
    <w:p w:rsidR="00A22A26" w:rsidRDefault="00A22A26" w:rsidP="00A22A26">
      <w:pPr>
        <w:pStyle w:val="a6"/>
        <w:rPr>
          <w:rFonts w:ascii="TH SarabunPSK" w:hAnsi="TH SarabunPSK" w:cs="TH SarabunPSK"/>
          <w:sz w:val="32"/>
          <w:szCs w:val="32"/>
          <w:u w:val="dotted"/>
        </w:rPr>
      </w:pP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50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50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๔  มกราคม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๖๒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A22A26" w:rsidRPr="001339AB" w:rsidRDefault="00A22A26" w:rsidP="00A22A26">
      <w:pPr>
        <w:pStyle w:val="a6"/>
        <w:rPr>
          <w:rFonts w:ascii="TH SarabunPSK" w:hAnsi="TH SarabunPSK" w:cs="TH SarabunPSK"/>
          <w:sz w:val="16"/>
          <w:szCs w:val="16"/>
        </w:rPr>
      </w:pPr>
      <w:r w:rsidRPr="001339AB">
        <w:rPr>
          <w:rFonts w:ascii="TH SarabunPSK" w:hAnsi="TH SarabunPSK" w:cs="TH SarabunPSK"/>
          <w:sz w:val="16"/>
          <w:szCs w:val="16"/>
          <w:u w:val="dotted"/>
          <w:cs/>
        </w:rPr>
        <w:t xml:space="preserve">    </w:t>
      </w:r>
    </w:p>
    <w:p w:rsidR="00A22A26" w:rsidRDefault="00A22A26" w:rsidP="00A22A26">
      <w:pPr>
        <w:pStyle w:val="a6"/>
        <w:rPr>
          <w:rFonts w:ascii="TH SarabunPSK" w:hAnsi="TH SarabunPSK" w:cs="TH SarabunPSK"/>
          <w:sz w:val="32"/>
          <w:szCs w:val="32"/>
        </w:rPr>
      </w:pP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50E32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 w:rsidRPr="00B50E32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การดำเนินตามแผนปฏิบัติการป้องกัน  ปราบปรามการทุจริตและประพฤติมิชอบ  </w:t>
      </w:r>
    </w:p>
    <w:p w:rsidR="00A22A26" w:rsidRPr="001339AB" w:rsidRDefault="00A22A26" w:rsidP="00A22A26">
      <w:pPr>
        <w:pStyle w:val="a6"/>
        <w:rPr>
          <w:rFonts w:ascii="TH SarabunPSK" w:hAnsi="TH SarabunPSK" w:cs="TH SarabunPSK"/>
          <w:sz w:val="16"/>
          <w:szCs w:val="16"/>
        </w:rPr>
      </w:pPr>
    </w:p>
    <w:p w:rsidR="00A22A26" w:rsidRDefault="00A22A26" w:rsidP="00A22A26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B50E32">
        <w:rPr>
          <w:rFonts w:ascii="TH SarabunPSK" w:hAnsi="TH SarabunPSK" w:cs="TH SarabunPSK"/>
          <w:sz w:val="32"/>
          <w:szCs w:val="32"/>
          <w:cs/>
        </w:rPr>
        <w:t>เรียน</w:t>
      </w:r>
      <w:r w:rsidRPr="00B50E3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หัวหน้าสำนักปลัดเทศบาล/ปลัดเทศบาล/นายกเทศมนตรี</w:t>
      </w:r>
    </w:p>
    <w:p w:rsidR="00A22A26" w:rsidRPr="00B50E32" w:rsidRDefault="00A22A26" w:rsidP="00A22A26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p w:rsidR="00A22A26" w:rsidRDefault="00A22A26" w:rsidP="00A22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งานนิติการ  เทศบาลตำบลโป่งน้ำร้อนได้มีการจัดทำแผนปฏิบัติการป้องกันการทุจริต          (พ.ศ.๒๕๖๒-๒๕๖๔)  และได้ดำเนินการตามแผนดังกล่าว  ดังนี้  </w:t>
      </w:r>
    </w:p>
    <w:p w:rsidR="00A22A26" w:rsidRDefault="00A22A26" w:rsidP="00A22A26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การสร้างสังคมที่ไม่ทนต่อการทุจริต</w:t>
      </w:r>
    </w:p>
    <w:p w:rsidR="00A22A26" w:rsidRDefault="00A22A26" w:rsidP="00A22A26">
      <w:pPr>
        <w:pStyle w:val="a5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 สร้างจิตสำนึกและความตระหนักในการปฏิบัติราชการตามอำนาจหน้าที่ให้บังเกิด</w:t>
      </w:r>
    </w:p>
    <w:p w:rsidR="00A22A26" w:rsidRPr="007F6C75" w:rsidRDefault="00A22A26" w:rsidP="00A22A26">
      <w:pPr>
        <w:rPr>
          <w:rFonts w:ascii="TH SarabunPSK" w:hAnsi="TH SarabunPSK" w:cs="TH SarabunPSK"/>
          <w:sz w:val="32"/>
          <w:szCs w:val="32"/>
        </w:rPr>
      </w:pPr>
      <w:r w:rsidRPr="007F6C75">
        <w:rPr>
          <w:rFonts w:ascii="TH SarabunPSK" w:hAnsi="TH SarabunPSK" w:cs="TH SarabunPSK" w:hint="cs"/>
          <w:sz w:val="32"/>
          <w:szCs w:val="32"/>
          <w:cs/>
        </w:rPr>
        <w:t>ประโยชน์สุขแก่ประชาชชนในท้องถิ่น</w:t>
      </w:r>
    </w:p>
    <w:p w:rsidR="00A22A26" w:rsidRDefault="00A22A26" w:rsidP="00A22A26">
      <w:pPr>
        <w:pStyle w:val="a5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โครงการพัฒนาคุณธรรม  จริยธรรม</w:t>
      </w:r>
    </w:p>
    <w:p w:rsidR="00A22A26" w:rsidRDefault="00A22A26" w:rsidP="00A22A26">
      <w:pPr>
        <w:pStyle w:val="a5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 สร้างจิตสำนึกและความตระหนักในการประพฤติตามประมวลจริยธรรม</w:t>
      </w:r>
    </w:p>
    <w:p w:rsidR="00A22A26" w:rsidRDefault="00A22A26" w:rsidP="00A22A26">
      <w:pPr>
        <w:pStyle w:val="a5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มาตรการส่งเสริมการปฏิบัติงานตามประมวลจริยธรรมของเทศบาลตำบลโป่งน้ำร้อน</w:t>
      </w:r>
    </w:p>
    <w:p w:rsidR="00A22A26" w:rsidRDefault="00A22A26" w:rsidP="00A22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 สร้างจิตสำนึกและความตระหนักแก่ประชาชนทุกภาคส่วนในท้องถิ่น</w:t>
      </w:r>
    </w:p>
    <w:p w:rsidR="00A22A26" w:rsidRDefault="00A22A26" w:rsidP="00A22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โครงการปลูกต้นไม้เพื่อเพิ่มพื้นที่สีเขียว  ลดภาวะโลกร้อนในเขตพื้นที่เทศบาลตำบล</w:t>
      </w:r>
    </w:p>
    <w:p w:rsidR="00A22A26" w:rsidRDefault="00A22A26" w:rsidP="00A22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โป่งน้ำร้อน  </w:t>
      </w:r>
    </w:p>
    <w:p w:rsidR="00A22A26" w:rsidRPr="00981848" w:rsidRDefault="00A22A26" w:rsidP="00A22A2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981848">
        <w:rPr>
          <w:rFonts w:ascii="TH SarabunPSK" w:hAnsi="TH SarabunPSK" w:cs="TH SarabunPSK" w:hint="cs"/>
          <w:sz w:val="32"/>
          <w:szCs w:val="32"/>
          <w:cs/>
        </w:rPr>
        <w:t xml:space="preserve">  โครงการสร้างอาชีพ  สร้างรายได้ตามแนวทางเศรษฐกิจพอเพียง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สร้างจิตสำนึกและความตระหนักแก่เด็กและเยาวชน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โครงการสร้างภูมิคุ้มกันทางสังคมให้เด็กและเยาวชนเทศบาลตำบลโป่งน้ำร้อน</w:t>
      </w:r>
    </w:p>
    <w:p w:rsidR="00A22A26" w:rsidRDefault="00A22A26" w:rsidP="00A22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“เด็กไทยโตไปไม่โกง”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 แสดงเจตจำนงทางการเมืองในการต่อต้านการทุจริตของผู้บริหาร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กิจกรรมประกาศเจตจำนงต่อต้านการทุจริตของผู้บริหารเทศบาลตำบลโป่งน้ำร้อน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 มาตรการสร้างความโปร่งใสในการปฏิบัติราชการ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มาตรการออกคำสั่งมอบหมายของนายกเทศมนตรีตำบลโป่งน้ำร้อน/ปลัดเทศบาล</w:t>
      </w:r>
    </w:p>
    <w:p w:rsidR="00A22A26" w:rsidRDefault="00A22A26" w:rsidP="00A22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ตำบลโป่งน้ำร้อน  และหัวหน้าส่วนราชการ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โครงการเผยแพร่ข้อมูลข่าวสารด้านการจัดซื้อ-จัดจ้าง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 มาตรการการใช้ดุลยพินิจและใช้อำนาจหน้าที่ตามหลักการบริหารกิจการบ้านเมืองที่ดี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กิจกรรมการลดขั้นตอนการปฏิบัติงาน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</w:p>
    <w:p w:rsidR="00A22A26" w:rsidRDefault="00A22A26" w:rsidP="00A22A26">
      <w:pPr>
        <w:ind w:left="144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 การเชิดชูเกียรติแก่หน่วยงาน/บุคคลในการดำเนินกิจการการประพฤติตนปฏิบัติตนให้เป็น</w:t>
      </w:r>
    </w:p>
    <w:p w:rsidR="00A22A26" w:rsidRDefault="00A22A26" w:rsidP="00A22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ที่ประจักษ์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กิจกรรมยกย่องเชิดชูเกียรติพนักงานสังกัดเทศบาลตำบลโป่งน้ำร้อน  ผู้มีคุณธรรม</w:t>
      </w:r>
    </w:p>
    <w:p w:rsidR="00A22A26" w:rsidRDefault="00A22A26" w:rsidP="00A22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จริยธรรม  และให้บริการประชาชนดีเด่น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 มาตรการจัดการในกรณีได้ทราบหรือรับแจ้งหรือตรวจสอบพบการทุจริต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มาตรการจัดทำข้อตกลงการปฏิบัติราชการ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มาตรการ  แต่งตั้งผู้รับผิดชอบเกี่ยวกับเรื่องร้องเรียน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  จัดให้มีและเผยแพร่ข้อมูลข่าวสารในช่องทางที่เป็นการอำนวยความสะดวกแก่ประชาชนได้</w:t>
      </w:r>
    </w:p>
    <w:p w:rsidR="00A22A26" w:rsidRDefault="00A22A26" w:rsidP="00A22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ปรับปรุงข้อมูลข่าวสารของเทศบาลตำบลโป่งน้ำร้อน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มาตรการ  จัดให้มีช่องทางที่ประชาชนเข้าถึงข้อมูลข่าวสารของเทศบาลตำบลโป่ง</w:t>
      </w:r>
    </w:p>
    <w:p w:rsidR="00A22A26" w:rsidRDefault="00A22A26" w:rsidP="00A22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น้ำร้อน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  การรับฟังความคิดเห็น  การรับและตอบสนองเรื่องร้องเรียน/ร้องทุกข์ของประชาชน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การดำเนินงานศูนย์รับเรื่องราวร้องทุกข์ของเทศบาลตำบลโป่งน้ำร้อน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  การส่งเสริมให้ประชาชนมีส่วนร่วมบริหารกิจการขององค์กรปกครองส่วนท้องถิ่น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กิจกรรมการประเมินผลการปฏิบัติราชการตามหลักเกณฑ์และวิธีการบริหารกิจการ</w:t>
      </w:r>
    </w:p>
    <w:p w:rsidR="00A22A26" w:rsidRDefault="00A22A26" w:rsidP="00A22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บ้านเมืองที่ดีของเทศบาลตำบลโป่งน้ำร้อน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  มีการจัดวางระบบและรายงานการควบคุมภายในตามที่คณะกรรมการการตรวจเงินแผ่นดิน</w:t>
      </w:r>
    </w:p>
    <w:p w:rsidR="00A22A26" w:rsidRDefault="00A22A26" w:rsidP="00A22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A22A26" w:rsidRDefault="00A22A26" w:rsidP="00A22A2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กิจกรรมการจัดทำรายงานการควบคุมภายในและการติดตามประเมินผลการควบคุม</w:t>
      </w:r>
    </w:p>
    <w:p w:rsidR="00A22A26" w:rsidRDefault="00A22A26" w:rsidP="00A22A2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ภายใน</w:t>
      </w:r>
    </w:p>
    <w:p w:rsidR="00A22A26" w:rsidRDefault="00A22A26" w:rsidP="00A22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จึงเรียนมาเพื่อโปรดทราบ </w:t>
      </w:r>
    </w:p>
    <w:p w:rsidR="00A22A26" w:rsidRPr="007F31D1" w:rsidRDefault="00A22A26" w:rsidP="00A22A26">
      <w:pPr>
        <w:pStyle w:val="a6"/>
        <w:tabs>
          <w:tab w:val="left" w:pos="3348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A22A26" w:rsidRDefault="00A22A26" w:rsidP="00A22A26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ว่าที่ร้อยตรีหญิง</w:t>
      </w:r>
    </w:p>
    <w:p w:rsidR="00A22A26" w:rsidRDefault="00A22A26" w:rsidP="00A22A26">
      <w:pPr>
        <w:pStyle w:val="a6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(ภูมิขวัญ  ห่างภัย)</w:t>
      </w:r>
    </w:p>
    <w:p w:rsidR="00A22A26" w:rsidRDefault="00A22A26" w:rsidP="00A22A26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</w:t>
      </w:r>
      <w:r w:rsidRPr="007F31D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นิติกรชำนาญการ</w:t>
      </w:r>
    </w:p>
    <w:p w:rsidR="00A22A26" w:rsidRDefault="00A22A26" w:rsidP="00A22A26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22A26" w:rsidRDefault="00A22A26" w:rsidP="00A22A26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22A26" w:rsidRDefault="00A22A26" w:rsidP="00A22A26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73B1A" w:rsidRDefault="00173B1A" w:rsidP="00173B1A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Pr="00B50E32" w:rsidRDefault="00081ED3" w:rsidP="00081ED3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Hlk12366423"/>
      <w:bookmarkStart w:id="1" w:name="_GoBack"/>
      <w:bookmarkEnd w:id="1"/>
      <w:r w:rsidRPr="00B50E3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บันทึกข้อความ</w:t>
      </w:r>
    </w:p>
    <w:p w:rsidR="00081ED3" w:rsidRDefault="00081ED3" w:rsidP="00081ED3">
      <w:pPr>
        <w:pStyle w:val="a6"/>
        <w:rPr>
          <w:rFonts w:ascii="TH SarabunPSK" w:hAnsi="TH SarabunPSK" w:cs="TH SarabunPSK"/>
          <w:sz w:val="32"/>
          <w:szCs w:val="32"/>
        </w:rPr>
      </w:pPr>
      <w:r w:rsidRPr="00B50E3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0" allowOverlap="1" wp14:anchorId="53A4DD35" wp14:editId="76C715BD">
            <wp:simplePos x="0" y="0"/>
            <wp:positionH relativeFrom="column">
              <wp:posOffset>57150</wp:posOffset>
            </wp:positionH>
            <wp:positionV relativeFrom="paragraph">
              <wp:posOffset>-605790</wp:posOffset>
            </wp:positionV>
            <wp:extent cx="548640" cy="552450"/>
            <wp:effectExtent l="19050" t="0" r="3810" b="0"/>
            <wp:wrapNone/>
            <wp:docPr id="2" name="Picture 19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RUT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สำนั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กปลัดเทศบาล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ฝ่ายอำนวยการ  งานนิติการ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โทร. ๐-๓๙๓๘-๗๐๓๘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81ED3" w:rsidRPr="001339AB" w:rsidRDefault="00081ED3" w:rsidP="00081ED3">
      <w:pPr>
        <w:pStyle w:val="a6"/>
        <w:rPr>
          <w:rFonts w:ascii="TH SarabunPSK" w:hAnsi="TH SarabunPSK" w:cs="TH SarabunPSK"/>
          <w:sz w:val="16"/>
          <w:szCs w:val="16"/>
        </w:rPr>
      </w:pPr>
    </w:p>
    <w:p w:rsidR="00081ED3" w:rsidRDefault="00081ED3" w:rsidP="00081ED3">
      <w:pPr>
        <w:pStyle w:val="a6"/>
        <w:rPr>
          <w:rFonts w:ascii="TH SarabunPSK" w:hAnsi="TH SarabunPSK" w:cs="TH SarabunPSK"/>
          <w:sz w:val="32"/>
          <w:szCs w:val="32"/>
          <w:u w:val="dotted"/>
        </w:rPr>
      </w:pP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50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50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๒๘  กันยายน  ๒๕๖๑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081ED3" w:rsidRPr="001339AB" w:rsidRDefault="00081ED3" w:rsidP="00081ED3">
      <w:pPr>
        <w:pStyle w:val="a6"/>
        <w:rPr>
          <w:rFonts w:ascii="TH SarabunPSK" w:hAnsi="TH SarabunPSK" w:cs="TH SarabunPSK"/>
          <w:sz w:val="16"/>
          <w:szCs w:val="16"/>
        </w:rPr>
      </w:pPr>
      <w:r w:rsidRPr="001339AB">
        <w:rPr>
          <w:rFonts w:ascii="TH SarabunPSK" w:hAnsi="TH SarabunPSK" w:cs="TH SarabunPSK"/>
          <w:sz w:val="16"/>
          <w:szCs w:val="16"/>
          <w:u w:val="dotted"/>
          <w:cs/>
        </w:rPr>
        <w:t xml:space="preserve">    </w:t>
      </w:r>
    </w:p>
    <w:p w:rsidR="00081ED3" w:rsidRDefault="00081ED3" w:rsidP="00081ED3">
      <w:pPr>
        <w:pStyle w:val="a6"/>
        <w:rPr>
          <w:rFonts w:ascii="TH SarabunPSK" w:hAnsi="TH SarabunPSK" w:cs="TH SarabunPSK"/>
          <w:sz w:val="32"/>
          <w:szCs w:val="32"/>
        </w:rPr>
      </w:pP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50E32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 w:rsidRPr="00B50E32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การดำเนินกิจกรรมเพื่อสร้างความโปร่งใส  ตามหลักธรรมาภิบาล</w:t>
      </w:r>
    </w:p>
    <w:p w:rsidR="00081ED3" w:rsidRPr="001339AB" w:rsidRDefault="00081ED3" w:rsidP="00081ED3">
      <w:pPr>
        <w:pStyle w:val="a6"/>
        <w:rPr>
          <w:rFonts w:ascii="TH SarabunPSK" w:hAnsi="TH SarabunPSK" w:cs="TH SarabunPSK"/>
          <w:sz w:val="16"/>
          <w:szCs w:val="16"/>
        </w:rPr>
      </w:pPr>
    </w:p>
    <w:p w:rsidR="00081ED3" w:rsidRDefault="00081ED3" w:rsidP="00081ED3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B50E32">
        <w:rPr>
          <w:rFonts w:ascii="TH SarabunPSK" w:hAnsi="TH SarabunPSK" w:cs="TH SarabunPSK"/>
          <w:sz w:val="32"/>
          <w:szCs w:val="32"/>
          <w:cs/>
        </w:rPr>
        <w:t>เรียน</w:t>
      </w:r>
      <w:r w:rsidRPr="00B50E3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ปลัดเทศบาล/นายกเทศมนตรี</w:t>
      </w:r>
    </w:p>
    <w:p w:rsidR="00081ED3" w:rsidRPr="00B50E32" w:rsidRDefault="00081ED3" w:rsidP="00081ED3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p w:rsidR="00081ED3" w:rsidRDefault="00081ED3" w:rsidP="00081E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งานนิติการ  เทศบาลตำบลโป่งน้ำร้อนได้จัดทำสรุปกิจกรรมที่เทศบาลตำบลโป่งน้ำร้อนได้ดำเนินการเพื่อการสร้างความโปร่งใสตามหลักธรรมาภิบาล ดังนี้  </w:t>
      </w:r>
    </w:p>
    <w:p w:rsidR="00081ED3" w:rsidRPr="00081ED3" w:rsidRDefault="00081ED3" w:rsidP="00081ED3">
      <w:pPr>
        <w:rPr>
          <w:rFonts w:ascii="TH SarabunPSK" w:hAnsi="TH SarabunPSK" w:cs="TH SarabunPSK"/>
          <w:sz w:val="16"/>
          <w:szCs w:val="16"/>
        </w:rPr>
      </w:pPr>
    </w:p>
    <w:p w:rsidR="00081ED3" w:rsidRPr="00081ED3" w:rsidRDefault="00081ED3" w:rsidP="00081ED3">
      <w:pPr>
        <w:pStyle w:val="a6"/>
        <w:numPr>
          <w:ilvl w:val="0"/>
          <w:numId w:val="3"/>
        </w:numPr>
        <w:rPr>
          <w:rStyle w:val="style251"/>
          <w:rFonts w:ascii="TH SarabunPSK" w:hAnsi="TH SarabunPSK" w:cs="TH SarabunPSK"/>
          <w:color w:val="auto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 xml:space="preserve"> จัดทำประกาศเทศบาลตำบลโป่งน้ำร้อน  เรื่องเจตนารมณ์การป้องกันและต่อต้านการทุจริตคอรัปชั่น  ลงในเว็บไซด์ของเทศบาลตำบลโป่งน้ำร้อนเมื่อวันที่ </w:t>
      </w:r>
      <w:r w:rsidR="00DB7FF3">
        <w:rPr>
          <w:rStyle w:val="style251"/>
          <w:rFonts w:ascii="TH SarabunPSK" w:hAnsi="TH SarabunPSK" w:cs="TH SarabunPSK" w:hint="cs"/>
          <w:sz w:val="32"/>
          <w:szCs w:val="32"/>
          <w:cs/>
        </w:rPr>
        <w:t>๙</w:t>
      </w: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Style w:val="style251"/>
          <w:rFonts w:ascii="TH SarabunPSK" w:hAnsi="TH SarabunPSK" w:cs="TH SarabunPSK" w:hint="cs"/>
          <w:color w:val="auto"/>
          <w:sz w:val="32"/>
          <w:szCs w:val="32"/>
          <w:cs/>
        </w:rPr>
        <w:t xml:space="preserve"> มกราคม  ๒๕๖๑</w:t>
      </w:r>
    </w:p>
    <w:p w:rsidR="005023E7" w:rsidRPr="00081ED3" w:rsidRDefault="005023E7" w:rsidP="005023E7">
      <w:pPr>
        <w:pStyle w:val="a6"/>
        <w:numPr>
          <w:ilvl w:val="0"/>
          <w:numId w:val="3"/>
        </w:numPr>
        <w:rPr>
          <w:rStyle w:val="style251"/>
          <w:rFonts w:ascii="TH SarabunPSK" w:hAnsi="TH SarabunPSK" w:cs="TH SarabunPSK"/>
          <w:color w:val="auto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 xml:space="preserve">โครงการอบรม  เพื่อให้ความรู่แก่พนักงานด้านการสร้างความโปร่งใส  เมื่อวันที่  </w:t>
      </w:r>
      <w:r>
        <w:rPr>
          <w:rStyle w:val="style251"/>
          <w:rFonts w:ascii="TH SarabunPSK" w:hAnsi="TH SarabunPSK" w:cs="TH SarabunPSK" w:hint="cs"/>
          <w:color w:val="auto"/>
          <w:sz w:val="32"/>
          <w:szCs w:val="32"/>
          <w:cs/>
        </w:rPr>
        <w:t>๒๒  มิถุนายน  ๒๕๖๑</w:t>
      </w:r>
    </w:p>
    <w:p w:rsidR="00081ED3" w:rsidRPr="00081ED3" w:rsidRDefault="00081ED3" w:rsidP="00081ED3">
      <w:pPr>
        <w:pStyle w:val="a6"/>
        <w:numPr>
          <w:ilvl w:val="0"/>
          <w:numId w:val="3"/>
        </w:numPr>
        <w:rPr>
          <w:rStyle w:val="style251"/>
          <w:rFonts w:ascii="TH SarabunPSK" w:hAnsi="TH SarabunPSK" w:cs="TH SarabunPSK"/>
          <w:color w:val="auto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>กิจกรรมกล่าวคำถวายสัตย์ปฏิญาณเพื่อเป็นข้าราชการที่ดีและพลังของแผ่นดิน  เมื่อวันที่  ๒๖  กรกฎาคม  ๒๕๖๑</w:t>
      </w:r>
    </w:p>
    <w:p w:rsidR="00081ED3" w:rsidRPr="00081ED3" w:rsidRDefault="00081ED3" w:rsidP="00081ED3">
      <w:pPr>
        <w:pStyle w:val="a6"/>
        <w:numPr>
          <w:ilvl w:val="0"/>
          <w:numId w:val="3"/>
        </w:numPr>
        <w:rPr>
          <w:rStyle w:val="style251"/>
          <w:rFonts w:ascii="TH SarabunPSK" w:hAnsi="TH SarabunPSK" w:cs="TH SarabunPSK"/>
          <w:color w:val="auto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>กิจกรรมเดินรณรงค์ต่อต้านการทุจริต  คอร์รัปชั่น  เมื่อวันที่  ๒๖  กรกฎาคม  ๒๕๖๑</w:t>
      </w:r>
    </w:p>
    <w:p w:rsidR="00081ED3" w:rsidRDefault="00081ED3" w:rsidP="00081ED3">
      <w:pPr>
        <w:pStyle w:val="a6"/>
        <w:numPr>
          <w:ilvl w:val="0"/>
          <w:numId w:val="3"/>
        </w:numPr>
        <w:rPr>
          <w:rStyle w:val="style251"/>
          <w:rFonts w:ascii="TH SarabunPSK" w:hAnsi="TH SarabunPSK" w:cs="TH SarabunPSK"/>
          <w:color w:val="auto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 xml:space="preserve">โครงการบุคคลดีเด่นที่เป็นต้นแบบด้านคุณธรรม  จริยธรรม  ปฏิบัติงานด้วยความโปร่งใส  ประจำปี  ๒๕๖๑  </w:t>
      </w:r>
    </w:p>
    <w:p w:rsidR="00081ED3" w:rsidRPr="00081ED3" w:rsidRDefault="00081ED3" w:rsidP="00081ED3">
      <w:pPr>
        <w:pStyle w:val="a6"/>
        <w:ind w:left="1800"/>
        <w:rPr>
          <w:rStyle w:val="style251"/>
          <w:rFonts w:ascii="TH SarabunPSK" w:hAnsi="TH SarabunPSK" w:cs="TH SarabunPSK"/>
          <w:color w:val="auto"/>
          <w:sz w:val="16"/>
          <w:szCs w:val="16"/>
        </w:rPr>
      </w:pPr>
    </w:p>
    <w:p w:rsidR="00081ED3" w:rsidRDefault="00081ED3" w:rsidP="00081ED3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จึงเรียนมาเพื่อโปรดทราบ </w:t>
      </w:r>
    </w:p>
    <w:p w:rsidR="00081ED3" w:rsidRPr="007F31D1" w:rsidRDefault="00081ED3" w:rsidP="00081ED3">
      <w:pPr>
        <w:pStyle w:val="a6"/>
        <w:tabs>
          <w:tab w:val="left" w:pos="3408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81ED3" w:rsidRDefault="00081ED3" w:rsidP="00081ED3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ว่าที่ร้อยตรีหญิง</w:t>
      </w:r>
    </w:p>
    <w:p w:rsidR="00081ED3" w:rsidRDefault="00081ED3" w:rsidP="00081ED3">
      <w:pPr>
        <w:pStyle w:val="a6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(ภูมิขวัญ  ห่างภัย)</w:t>
      </w:r>
    </w:p>
    <w:p w:rsidR="00081ED3" w:rsidRDefault="00081ED3" w:rsidP="00081ED3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</w:t>
      </w:r>
      <w:r w:rsidRPr="007F31D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นิติกรชำนาญการ</w:t>
      </w: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(นายเศกสรรค์  แก้วเชื้อ)</w:t>
      </w: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ปลัดเทศบาลตำบลโป่งน้ำร้อน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  ทราบ</w:t>
      </w: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(นายพินิจ  เพชรน่าชม)</w:t>
      </w: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นายกเทศมนตรีตำบลโป่งน้ำร้อน</w:t>
      </w:r>
    </w:p>
    <w:bookmarkEnd w:id="0"/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73B1A" w:rsidRDefault="00173B1A" w:rsidP="00173B1A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33BEC" w:rsidRDefault="00433BEC"/>
    <w:sectPr w:rsidR="00433BEC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237D"/>
    <w:multiLevelType w:val="hybridMultilevel"/>
    <w:tmpl w:val="A0543E1E"/>
    <w:lvl w:ilvl="0" w:tplc="A5485F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1912C3"/>
    <w:multiLevelType w:val="hybridMultilevel"/>
    <w:tmpl w:val="1936B482"/>
    <w:lvl w:ilvl="0" w:tplc="3A821620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684062"/>
    <w:multiLevelType w:val="hybridMultilevel"/>
    <w:tmpl w:val="A0543E1E"/>
    <w:lvl w:ilvl="0" w:tplc="A5485F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E05627E"/>
    <w:multiLevelType w:val="hybridMultilevel"/>
    <w:tmpl w:val="93128428"/>
    <w:lvl w:ilvl="0" w:tplc="272E593A">
      <w:start w:val="3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1A"/>
    <w:rsid w:val="00081ED3"/>
    <w:rsid w:val="00173B1A"/>
    <w:rsid w:val="00431281"/>
    <w:rsid w:val="00433BEC"/>
    <w:rsid w:val="005023E7"/>
    <w:rsid w:val="00A22A26"/>
    <w:rsid w:val="00AD5DAA"/>
    <w:rsid w:val="00DB7FF3"/>
    <w:rsid w:val="00D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07004-6F18-4E7F-9E24-AD5A6A84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B1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3B1A"/>
    <w:pPr>
      <w:jc w:val="center"/>
    </w:pPr>
    <w:rPr>
      <w:rFonts w:ascii="Times New Roman" w:hAnsi="Times New Roman" w:cs="Angsana New"/>
      <w:b/>
      <w:bCs/>
      <w:sz w:val="34"/>
      <w:szCs w:val="34"/>
      <w:lang w:eastAsia="th-TH"/>
    </w:rPr>
  </w:style>
  <w:style w:type="character" w:customStyle="1" w:styleId="a4">
    <w:name w:val="ชื่อเรื่อง อักขระ"/>
    <w:basedOn w:val="a0"/>
    <w:link w:val="a3"/>
    <w:rsid w:val="00173B1A"/>
    <w:rPr>
      <w:rFonts w:ascii="Times New Roman" w:eastAsia="Cordia New" w:hAnsi="Times New Roman" w:cs="Angsana New"/>
      <w:b/>
      <w:bCs/>
      <w:sz w:val="34"/>
      <w:szCs w:val="34"/>
      <w:lang w:eastAsia="th-TH"/>
    </w:rPr>
  </w:style>
  <w:style w:type="paragraph" w:styleId="a5">
    <w:name w:val="List Paragraph"/>
    <w:basedOn w:val="a"/>
    <w:uiPriority w:val="34"/>
    <w:qFormat/>
    <w:rsid w:val="00173B1A"/>
    <w:pPr>
      <w:ind w:left="720"/>
      <w:contextualSpacing/>
    </w:pPr>
    <w:rPr>
      <w:szCs w:val="35"/>
    </w:rPr>
  </w:style>
  <w:style w:type="character" w:customStyle="1" w:styleId="style251">
    <w:name w:val="style251"/>
    <w:basedOn w:val="a0"/>
    <w:rsid w:val="00173B1A"/>
    <w:rPr>
      <w:color w:val="000000"/>
      <w:sz w:val="21"/>
      <w:szCs w:val="21"/>
    </w:rPr>
  </w:style>
  <w:style w:type="paragraph" w:styleId="a6">
    <w:name w:val="No Spacing"/>
    <w:uiPriority w:val="1"/>
    <w:qFormat/>
    <w:rsid w:val="00173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6</cp:revision>
  <dcterms:created xsi:type="dcterms:W3CDTF">2019-06-24T09:58:00Z</dcterms:created>
  <dcterms:modified xsi:type="dcterms:W3CDTF">2019-06-26T03:43:00Z</dcterms:modified>
</cp:coreProperties>
</file>