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CB" w:rsidRDefault="00BD22CB" w:rsidP="00BD22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1145540" cy="12592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2CB" w:rsidRDefault="00BD22CB" w:rsidP="00BD22CB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นโยบายคุณธรรมและความโปร่งใส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ตามเจตนารมณ์ของรัฐธรรมนูญแห่งราชอาณาจักรไทย (ฉบับชั่วคราว) พ.ศ.2557 พระราชบัญญัติข้อมูลข่าวสารของทางราชการ พ.ศ.2540 พระราชกฤษฎีกาว่าด้วยหลักเกณฑ์และวิธีการ   บริหารกิจการบ้านเมืองที่ดี พ.ศ.2546  ยุทธศาสตร์ชาติว่าด้วยการป้องกันและปราบปรามการทุจริตระยะที่ 3 (พ.ศ.2560 - 2564) และนโยบายของรัฐบาล ข้อที่ 10 กรมส่งเสริมบริหารราชการแผ่นดินที่มีธรรมา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และการป้องกันปราบปรามการทุจริตและประพฤติมิชอบในภาครัฐ กำหนดให้ปลูกฝังค่านิยมคุณธรรม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  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เทศบาลตำบลโป่งน้ำร้อน จึงได้กำหนดนโยบายคุณธรรมและความโปร่งใสเพื่อเป็นมาตรฐาน แนวทางปฏิบัติ  และค่านิยมสำหรับข้าราชการและบุคลากรขององค์กรให้ยึดถือ และปฏิบัติควบคู่กับ กฎ ระเบียบ และข้อบังคับ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โดยมุ่งมั่นที่จะนำหน่วยงานให้ดำเนินงานตามภารกิจด้วยความโปร่งใส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 ดังกล่าว จึงกำหนดแนวทางให้ส่วนราชการในสังกัดเทศบาลตำบลโป่งน้ำร้อนถือปฏิบัติและดำเนินการ ดังนี้</w:t>
      </w:r>
    </w:p>
    <w:p w:rsidR="00BD22CB" w:rsidRDefault="00BD22CB" w:rsidP="00BD22C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บริหารงานและปฏิบัติงานตามหลักธรรมา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โดยมุ่งตอบสนองความต้องการของ</w:t>
      </w:r>
    </w:p>
    <w:p w:rsidR="00BD22CB" w:rsidRDefault="00BD22CB" w:rsidP="00BD22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ประชาชนด้วยการบริการที่รวดเร็ว ถูกต้อง เสมอภาค โปร่งใส และเป็นธรรม</w:t>
      </w:r>
    </w:p>
    <w:p w:rsidR="00BD22CB" w:rsidRDefault="00BD22CB" w:rsidP="00BD22C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ปลูกฝังค่านิยมและทัศนคติให้บุคลากรในสังกัด  มีความรู้ความเข้าใจ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ยึดหลักคุณธรรม </w:t>
      </w:r>
    </w:p>
    <w:p w:rsidR="00BD22CB" w:rsidRDefault="00BD22CB" w:rsidP="00BD22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จริยธรรม  นำหลักปรัชญาของเศรษฐกิจพอเพียงมาใช้ในการปฏิบัติงานและการดำเนินชีวิต</w:t>
      </w:r>
    </w:p>
    <w:p w:rsidR="00BD22CB" w:rsidRDefault="00BD22CB" w:rsidP="00BD22CB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 ดำเนินการจัดซื้อ จัดจ้าง  ส่งเสริมการดำเนินการให้เกิดความโปร่งใสในทุกขั้นตอน  และ</w:t>
      </w: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เปิดโอกาสให้ภาคเอกชน ภาคประชาสังคม และภาคประชาชนเข้ามามีส่วนร่วมในการตรวจสอบการปฏิบัติงาน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BD22CB" w:rsidRDefault="00BD22CB" w:rsidP="00BD22CB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 ประชาสัมพันธ์ให้ประชาชนแจ้งข้อมูลข่าวสาร  เบาะแสการทุจริต  ร้องเรียนร้องทุกข์ </w:t>
      </w: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ผ่านศูนย์ดำรงธรรมเทศบาลตำบลนายายอาม</w:t>
      </w: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 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BD22CB" w:rsidRDefault="00BD22CB" w:rsidP="00BD22CB">
      <w:pPr>
        <w:pStyle w:val="a3"/>
        <w:ind w:left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  6    มีนาคม  พ.ศ. 2560</w:t>
      </w:r>
    </w:p>
    <w:p w:rsidR="00BD22CB" w:rsidRDefault="00BD22CB" w:rsidP="00BD22CB">
      <w:pPr>
        <w:pStyle w:val="a3"/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-794385</wp:posOffset>
            </wp:positionV>
            <wp:extent cx="1145540" cy="12592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</w:p>
    <w:p w:rsidR="00BD22CB" w:rsidRPr="00BD22CB" w:rsidRDefault="00BD22CB" w:rsidP="00BD22CB">
      <w:pPr>
        <w:pStyle w:val="a3"/>
        <w:spacing w:before="240"/>
        <w:jc w:val="center"/>
        <w:rPr>
          <w:rFonts w:ascii="TH SarabunIT๙" w:hAnsi="TH SarabunIT๙" w:cs="TH SarabunIT๙"/>
          <w:sz w:val="8"/>
          <w:szCs w:val="8"/>
        </w:rPr>
      </w:pPr>
    </w:p>
    <w:p w:rsidR="00BD22CB" w:rsidRDefault="00BD22CB" w:rsidP="00BD22CB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นโยบาย/มาตรการ เพื่อพัฒนาหน่วยงานให้มีคุณธรรม และความโปร่งใส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ตามแนวทางการประเมินคุณธรรมและความโปร่งใสในการดำเนินงานของหน่วยงานภาครัฐ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ตามที่ คณะรัฐมนตรี ได้มีมติเมื่อวันที่ 5 มกราคม 2559 ให้หน่วยงานภาครัฐทุกหน่วยงานเข้าร่วม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</w:t>
      </w:r>
      <w:proofErr w:type="spellStart"/>
      <w:r>
        <w:rPr>
          <w:rFonts w:ascii="TH SarabunIT๙" w:hAnsi="TH SarabunIT๙" w:cs="TH SarabunIT๙"/>
          <w:sz w:val="32"/>
          <w:szCs w:val="32"/>
        </w:rPr>
        <w:t>Transprency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Assessment : ITA)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ซึ่งในแบบประเมินกำหนดให้ผู้บริหารของหน่วยงาน กำหนดนโยบาย มาตรการ แผนงาน หรือโครงการ/กิจกรรม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 6 ด้าน ได้แก่ 1.ด้านความโปร่งใส 2.ด้านความพร้อม   รับผิด 3.ด้านความปลอดจากการทุจริตในการปฏิบัติงาน 4.ด้านวัฒนธรรมคุณธรรมในองค์กร 5.ด้านคุณธรรมการทำงานในหน่วยงาน และ 6.ด้านการสื่อสารภายในหน่วยงาน</w:t>
      </w: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เพื่อให้การปฏิบัติงานของเจ้าหน้าที่ในสำนักงานเทศบาลตำบลโป่งน้ำร้อน เป็นไปด้วยความมีคุณธรรมโปร่งใส ตามแนวทางการประเมินคุณธรรมและความโปร่งใสในการดำเนินงานของหน่วยงานภาครัฐ นายกเทศมนตรีตำบลโป่งน้ำร้อน จึงกำหนดนโยบาย ไว้ดังนี้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นโยบายด้านความโปร่งใส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1.1 เปิดโอกาสให้ผู้มีส่วนได้ส่วนเสียมีโอกาสเข้ามามีส่วนร่วมในการดำเนินงานตามภารกิจหลัก โดยให้ระบุรายละเอียดของผู้มีส่วนได้ส่วนเสียที่เข้ามาร่วมในการดำเนินการในแต่ละขั้นตอนด้วย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1.1.1 แสดงความคิดเห็นเกี่ยวกับแผนงาน/โครงการ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1.2.2 จัดทำแผนงาน/โครงการ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1.3.3 ดำเนินการโครงการ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1.2 ให้ดำเนินการเกี่ยวกับการจัดซื้อจัดจ้างด้วยความโปร่งใส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1.2.1 ประกาศเผยแพร่แผนปฏิบัติการจัดซื้อจัดจ้าง ภายในระยะเวลา 30 วัน</w:t>
      </w:r>
    </w:p>
    <w:p w:rsidR="00BD22CB" w:rsidRDefault="00BD22CB" w:rsidP="00BD22C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ทำการ หลังจากวันที่ได้รับการจัดสรรงบประมาณ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1.2.2 เผยแพร่ข้อมูลอย่างเป็นระบบเกี่ยวกับการจัดซื้อจัดจ้าง เพื่อให้สาธารณชน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สามารถตรวจสอบข้อมูลการจัดซื้อจัดจ้างได้  โดยมีองค์ประกอบ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ชื่อโครงการ งบประมาณ ผู้ซื้อซอง ผู้ยื่นซอง ผู้ได้รับคัดเลือก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1.2.3 กำหนดแนวทางการตรวจสอบถึงความเกี่ยวข้องระหว่างเจ้าหน้าที่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ที่เกี่ยวข้องกับการจัดซื้อจัดจ้าง และผู้เสนองาน เพื่อป้องกันผลประโยชน์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ทับซ้อน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:rsidR="00BD22CB" w:rsidRP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1.3 ให้ดำเนินการเปิดเผยข้อมูลการจัดซื้อจัดจ้างแต่ละโครงการให้สาธารณชนรับทราบผ่านเว็บไซต์และสื่อ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1.3.</w:t>
      </w:r>
      <w:r>
        <w:rPr>
          <w:rFonts w:ascii="TH SarabunIT๙" w:hAnsi="TH SarabunIT๙" w:cs="TH SarabunIT๙" w:hint="cs"/>
          <w:sz w:val="32"/>
          <w:szCs w:val="32"/>
          <w:cs/>
        </w:rPr>
        <w:t>1 ประกาศเผยแพร่การจัดซื้อจัดจ้างแต่ละโครงการล่วงหน้าไม่น้อยกว่า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ระยะเวลาตามที่กฎหมายกำหนด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1.3.2 ประกาศเผยแพร่หลักเกณฑ์ในการพิจารณาคัดเลือก/ตัดสินผลการจัดซื้อ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จัดจ้างแต่ละโครงการ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1.3.3 ประกาศเผยแพร่วิธีการคำนวณราคากลางแต่ละโครงการ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1.3.4 ประกาศเผยแพร่รายชื่อผู้ที่มีคุณสมบัติเบื้องต้นในการซื้อหรือจ้างแต่ละ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โครงการ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1.3.5 ประกาศเผยแพร่ผลการจัดซื้อจัดจ้างแต่ละโครงการ พร้อมระบุวิธีการจัดซื้อ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จัดจ้างและเหตุผลที่ใช้ในการตัดสินผลการจัดซื้อจัดจ้างแต่ละโครงการ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พร้อมระบุวิธีการจัดซื้อจัดจ้างและเหตุผลที่ใช้ในการตัดสินผลการจัดซื้อ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จัดจ้าง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1.4 วิเคราะห์ผลการจัดซื้อจัดจ้าง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1.4.1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ให้มีการวิเคราะห์ผลการจัดซื้อจัดจ้าง ประจำปีงบประมาณ พ.ศ.2559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1.4.2 นำผลการวิเคราะห์การจัดซื้อจัดจ้างประจำปีงบประมาณ พ.ศ.2559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มาใช้ในการปรับปรุงการจัดซื้อจัดจ้างในปีงบประมาณ พ.ศ.2560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1.5 มีช่องทางให้ประชาชนเข้าถึงข้อมูลของหน่วยงาน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1.5.1 มีหน่วยประชาสัมพันธ์ ณ ที่ทำการของหน่วยงาน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1.5.2 มีข้อมูลอำนาจหน้าที่ตามที่กฎหมายกำหนดทางเว็บไซต์ของหน่วยงาน หรือ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สื่อ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625312">
        <w:rPr>
          <w:rFonts w:ascii="TH SarabunIT๙" w:hAnsi="TH SarabunIT๙" w:cs="TH SarabunIT๙" w:hint="cs"/>
          <w:sz w:val="32"/>
          <w:szCs w:val="32"/>
          <w:cs/>
        </w:rPr>
        <w:t>ื่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นๆ</w:t>
      </w:r>
      <w:proofErr w:type="spellEnd"/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1.5.3 มีระบบการให้ข้อมูลการดำเนินงานของหน่วยงานผ่านหมายเลขโทรศัพท์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เฉพาะหรือระบบ </w:t>
      </w:r>
      <w:r>
        <w:rPr>
          <w:rFonts w:ascii="TH SarabunIT๙" w:hAnsi="TH SarabunIT๙" w:cs="TH SarabunIT๙"/>
          <w:sz w:val="32"/>
          <w:szCs w:val="32"/>
        </w:rPr>
        <w:t xml:space="preserve">Call Center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โดยมีระบบตอบรับอัตโนมัติหรือมี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เจ้าหน้าที่ของหน่วยงานให้บริการข้อมูลตลอดเวลาทำการ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1.5.4 มีการเผยแพร่ข้อมูลการดำเนินงานของหน่วยงานทางสื่อ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BD22CB" w:rsidRDefault="00BD22CB" w:rsidP="00BD22CB">
      <w:pPr>
        <w:pStyle w:val="a3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1.6 มีการดำเนินการเกี่ยวกับเรื่องร้องเรียนการปฏิบัติงาน/การให้บริการของหน่วยงาน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1.6.1 มีการกำหนดช่องทางการร้องเรียนและขั้นตอน/กระบวนการจัดการเรื่อง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ร้องเรียน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1.6.2 มีการกำหนดหน่วยงานหรือเจ้าหน้าที่ผู้รับผิดชอบเรื่องร้องเรียน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1.6.3 มีระบบการตอบสนอง หรือรายงานผลการดำเนินงานเกี่ยวกับเรื่อง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ร้องเรียนให้ผู้ร้องเรียนทราบ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1.6.4 มีรายงานสรุปผลการดำเนินการเรื่องร้องเรียน พร้อมระบุปัญหา อุปสรรค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และแนวทางแก้ไข และเผยแพร่ให้สาธารณชนรับทราบ ผ่านเว็บไซต์หรือ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สื่อ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- 3 -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นโยบายด้านความพร้อมรับผิด 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2.1 เจ้าหน้าที่ของสำนักงานเทศบาลตำบลโป่งน้ำร้อน จะต้องปฏิบัติหน้าที่ด้วยความเต็มใจ เต็มความสามารถ มีความกระตือรือร้น มุ่งผลสัมฤทธิ์ของงาน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2.2 เจ้าหน้าที่ของสำนักงานเทศบาลตำบลโป่งน้ำร้อน จะต้องให้ความสำคัญกับการปฏิบัติงานตามภารกิจหน้าที่ ความรับผิดชอบ มากกว่าเรื่องส่วนตัว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2.3 เจ้าหน้าที่ของสำนักงานเทศบาลตำบลโป่งน้ำร้อน จะต้องมีส่วนในความรับผิดชอบ หากเกิดความเสียหายอันเนื่องมาจากการปฏิบัติงานที่ผิดพลาดของตนเอง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2.4 ผู้บริหารของสำนักงานเทศบาลตำบลโป่งน้ำร้อน จะต้องแสดงเจตจำนงที่จะมุ่งนำหน่วยงานให้มีการดำเนินงานด้วยความซื่อสัตย์สุจริต และพร้อมที่จะแสดงความรับผิดชอบ หากงานนั้นส่งผลกระทบและเกิดความเสียหายต่อสังคมโดยรวม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2.5 ผู้บริหารของสำนักงานเทศบาลตำบลโป่งน้ำร้อน จะต้องสนับสนุนงบประมาณหรือการดำเนินการเพื่อให้เกิดความโปร่งใสและซื่อสัตย์สุจริตมากขึ้นในหน่วย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2.6 เจ้าหน้าที่ของสำนักงานเทศบาลตำบลโป่งน้ำร้อน จะต้องเปิดโอกาสพร้อมรับฟังการวิพากษ์ หรือติชม จากประชาชน/ผู้รับบริการ/ผู้มีส่วนได้ส่วนเสีย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 นโยบายด้านความปลอดจากการทุจริตในการปฏิบัติงาน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3.1 เจ้าหน้าที่ของสำนักงานเทศบาลตำบลโป่งน้ำร้อน จะต้องไม่เรียกรับเงินหรือผลประโยชน์อื่นใดเพื่อแลกกับการให้บริการหรืออำนวยความสะดวก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3.2 เจ้าหน้าที่ของสำนักงานเทศบาลตำบลโป่งน้ำร้อน จะต้องไม่ใช้อำนาจหน้าที่ เพื่อเอื้อประโยชน์แก่ตนเองและพวกพ้อง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3.3 เจ้าหน้าที่ของสำนักงานเทศบาลตำบลโป่งน้ำร้อน จะต้องไม่มีส่วนได้ส่วนเสียในสัญญา โครงการ หรือ สัมปทาน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ของหน่วยงาน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3.4 ผู้บริหารของสำนักงานเทศบาลตำบลโป่งน้ำร้อน ต้องไม่มีความเกี่ยวข้อง          เชิงอุปถัมภ์ หรือมีผลประโยชน์ร่วมกับคู่สัญญา โครงการ หรือสัมปทาน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3.5 การดำเนินงาน/การอนุมัติ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ของสำนักงานเทศบาลตำบลโป่งน้ำร้อน  จะต้องไม่มีการแทรกแซงจากฝ่ายการเมืองหรือผู้มีอำนาจ เพื่อก่อให้เกิดประโยชน์กับกลุ่มใดกลุ่มหนึ่ง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4. นโยบายด้านวัฒนธรรมคุณธรรมภายในองค์กร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4.1 เจ้าหน้าที่ของสำนักงานเทศบาลตำบลโป่งน้ำร้อน จะต้องมีการถ่ายทอดพฤติกรรมการทำงานที่ดี มีคุณธรรมและซื่อสัตย์สุจริต ให้แก่กันอยู่เสมอ</w:t>
      </w:r>
    </w:p>
    <w:p w:rsidR="00BD22CB" w:rsidRDefault="00BD22CB" w:rsidP="00BD22C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4.2 เจ้าหน้าที่ของสำนักงานเทศบาลตำบลโป่งน้ำร้อน เมื่อพบเห็นการทุจริตที่เกิดขึ้น 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จะต้องไม่เพิกเฉยและพร้อมที่จะดำเนินการร้องเรียน แจ้งเบาะแส หรือให้ข้อมูลแก่กลุ่มตรวจสอบภายใน กลุ่มนิติการ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หรือกลุ่มเจ้าหน้าที่จริยธรรม หรือทางเว็บไซต์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nso.go.th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เพื่อให้เกิดการตรวจสอบการทุจริตนั้น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เจ้าหน้าที่ของสำนักงานเทศบาลตำบลโป่งน้ำร้อน จะต้องไม่ทนและยอมรับต่อการกระทำการทุจริตทุกรูปแบบ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- 4 -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4.4 เจ้าหน้าที่ของสำนักงานเทศบาลตำบลโป่งน้ำร้อน จะต้องไม่นำวัสดุ อุปกรณ์ และของใช้ในราชการไปใช้ส่วนตัว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4.5 เจ้าหน้าที่ของสำนักงานเทศบาลตำบลโป่งน้ำร้อน จะต้องไม่กระทำการ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ที่เป็นการเอื้ออำนวยต่อบุคคลกลุ่มใดกลุ่มหนึ่ง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4.6 ให้มีการทำแผนป้องกันและปราบปรามการทุจริต ที่สามารถนำไปสู่การปฏิบัติได้อย่างเป็นรูปธรรม และสามารถยับยั้งหรือป้องกันการทุจริตได้อย่างมีประสิทธิภาพ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4.7 หน่วยตรวจสอบภายใน จะต้องดำเนินงานอย่างมีอิสระ ไม่ถูกแทรกแซงจากผู้บริหารหรือผู้มีอำนาจ และสามารถยับยั้งหรือป้องกันการทุจริตได้อย่างมีประสิทธิภาพ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4.8 ให้มีการดำเนินการเพื่อป้องกันผลประโยชน์ทับซ้อน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4.8.1 ให้มีการวิเคราะห์ความเสี่ยงเกี่ยวกับการปฏิบัติงานที่อาจเกิดผลประโยชน์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ทับซ้อน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4.8.2 ให้มีการจัดทำคู่มือเกี่ยวกับการปฏิบัติงานเพื่อป้องกันผลประโยชน์ทับซ้อน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4.8.3 ให้มีการแลกเปลี่ยนเรียนรู้ภายในหน่วยงาน เพื่อให้เกิดความรู้เรื่องการ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ป้องกัน ผลประโยชน์ทับซ้อนแก่เจ้าหน้าที่ 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4.8.4 ให้มีการปรับปรุงขั้นตอน/แนวทางการปฏิบัติงาน หรือระเบียบ เพื่อ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ป้องกันผลประโยชน์ทับซ้อน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4.9 ให้มีการดำเนินการป้องกันและปราบปรามการทุจริตในหน่วยงาน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4.9.1 ให้มีการวิเคราะห์ผลการดำเนินการตามแผนปฏิบัติการป้องกันและ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ปราบปรามการทุจริตประจำปีงบประมาณ พ.ศ.2559 เพื่อนำมาปรับ</w:t>
      </w:r>
    </w:p>
    <w:p w:rsidR="00BD22CB" w:rsidRDefault="00BD22CB" w:rsidP="00BD22CB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แผนปฏิบัติการป้องกันและปราบปรามการทุจริตของปีงบประมาณ </w:t>
      </w:r>
    </w:p>
    <w:p w:rsidR="00BD22CB" w:rsidRDefault="00BD22CB" w:rsidP="00BD22CB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พ.ศ.2560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4.9.2 ให้มีการดำเนินการตามแผนปฏิบัติการป้องกันและปราบปรามการทุจริต 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ประจำปีงบประมาณ พ.ศ.2560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4.10 ให้มีการรวมกลุ่มเพื่อตรวจสอบการบริหารงานในหน่วยงาน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4.10.1 ให้มีการรวมกลุ่มของเจ้าหน้าที่ในหน่วยงาน เพื่อการบริหารงานที่โปร่งใส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4.10.2 ให้มีกิจกรรมที่แสดงถึงความพยายามที่จะปรับปรุงการบริหารงานของ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หน่วยงานให้มีความโปร่งใสยิ่งขึ้น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- 5 -</w:t>
      </w:r>
    </w:p>
    <w:p w:rsidR="00BD22CB" w:rsidRDefault="00BD22CB" w:rsidP="00BD22CB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 ดัชนีคุณธรรมการทำงานในหน่วยงาน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5.1 การคัดเลือก บรรจุ แต่งตั้ง โยกย้าย เลื่อนระดับ การพิจารณาความดีความชอบ หรือการให้สิทธิประโยชน์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ต้องไม่ยึดโยงกับระบบอุปถัมภ์ เส้นสาย หรือผลประโยชน์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แอบแฝง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5.2 สร้างแรงจูงใจ เพื่อรักษาเจ้าหน้าที่ให้ปฏิบัติงานด้วยความจงรักภักดี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5.3 ให้มีการคัดเลือกผู้เข้ารับการฝึกอบรม การสัมมนา การศึกษาดูงาน การให้ทุนการศึกษา อย่างเป็นธรรม ไม่เลือกปฏิบัติ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5.4 การใช้จ่ายเงินงบประมาณ ให้เป็นไปด้วยความจำเป็น คุ้มค่า โปร่งใส และตรวจสอบได้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5.5 ให้มีการมอบหมายงานด้วยความเป็นธรรม ไม่เลือกปฏิบัติ ไม่สั่งงานในเรื่องส่วนตัว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5.6 ให้มีการอธิบายรายละเอียดของงาน กำหนดเป้าหมาย ติดตาม ให้คำแนะนำ และร่วมแก้ปัญหาในงานที่ได้รับมอบหมายร่วมกับผู้ใต้บังคับบัญชา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5.7 ให้มีการจัดเตรียมสถานที่และอุปกรณ์ เพื่อสนับสนุนการปฏิบัติงานให้มีความพร้อมอย่างสม่ำเสมอ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5.8 เจ้าหน้าที่ของสำนักงานเทศบาลตำบลโป่งน้ำร้อน ต้องปฏิบัติงานตามระเบียบ ขั้นตอน อย่างเคร่งครัด เป็นมาตรฐาน และยึดหลักความถูกต้องอยู่เสมอ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5.9 เจ้าหน้าที่ของสำนักงานเทศบาลตำบลโป่งน้ำร้อน ต้องปฏิบัติงานโดยยึดหลักความเป็นธรรม เท่าเทียม ไม่เลือกปฏิบัติ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5.10 ให้มีการปฏิบัติงานตามคู่มือ หรือมาตรฐานการปฏิบัติงานตามภารกิจหลัก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5.10.1 ให้มีคู่มือหรือมาตรฐานการปฏิบัติตามภารกิจหลัก ที่เป็นปัจจุบัน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5.10.2 ให้จัดรายงานผลการปฏิบัติงานตามคู่มือหรือมาตรฐานการปฏิบัติงาน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ตามภารกิจหลัก โดยต้องมีสาระสำคัญเกี่ยวกับผลผลิตและผลลัพธ์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ของการปฏิบัติงาน มีการเปรียบเทียบขั้นตอน/กระบวนการปฏิบัติงาน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ที่กำหนดไว้ในคู่มือกับการดำเนินงานที่เกิดขึ้นจริง ตลอดจนปัญหา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อุปสรรคและแนวทางในการพัฒนา ปรับปรุงการปฏิบัติงาน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5.11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ให้มีการปฏิบัติงาน/การบริการตามภารกิจหลักด้วยความเป็นธรรม ดังนี้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5.11.1 ให้มีการแสดงขั้นตอนการปฏิบัติงานตามภารกิจหลัก และระยะเวลาที่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ใช้ในการดำเนินการให้ผู้รับบริการหรือผู้มีส่วนได้ส่วนเสียทราบอย่าง</w:t>
      </w:r>
    </w:p>
    <w:p w:rsidR="00BD22CB" w:rsidRDefault="00BD22CB" w:rsidP="00BD22CB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ชัดเจน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5.11.2 จัดให้มีกระบวนการป้องกันหรือการตรวจสอบเพื่อป้องกันการละเว้น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การปฏิบัติหน้าที่ตามภารกิจหลัก</w:t>
      </w: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6. นโยบายด้านการสื่อสารภายในหน่วยงาน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6.1 ให้สำนักงานเทศบาลตำบลโป่งน้ำร้อน ถ่ายทอดประกาศนโยบาย/มาตรการ เพื่อพัฒนาหน่วยงานให้มีคุณธรรม และความโปร่งใส ตามแนวทางการประเมินคุณธรรมและความโปร่งใสในการดำเนินงานของหน่วยงานภาครัฐ ฉบับนี้ ให้เจ้าหน้าที่ในสังกัดได้รับทราบ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6.2 ให้งานประชาสัมพันธ์  สำนักปลัดเทศบาล  นำประกาศนโยบาย/มาตรการ เพื่อพัฒนาหน่วยงานให้มีคุณธรรม และความโปร่งใส ตามแนวทางการประเมินคุณธรรมและความโปร่งใสในการดำเนินงานของหน่วยงานภาครัฐ ฉบับนี้ เผยแพร่ใน </w:t>
      </w:r>
      <w:r>
        <w:rPr>
          <w:rFonts w:ascii="TH SarabunIT๙" w:hAnsi="TH SarabunIT๙" w:cs="TH SarabunIT๙"/>
          <w:sz w:val="32"/>
          <w:szCs w:val="32"/>
        </w:rPr>
        <w:t xml:space="preserve">Intranet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ของสำนักงานฯ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6.3 ให้ผู้บริหารของสำนักงานเทศบาลตำบลโป่งน้ำร้อน แสดงเจตจำนงต่อเจ้าหน้าที่เทศบาลตำบลโป่งน้ำร้อน ในคราวประชุมภายในหรือการประชุมประจำเดือน ในการที่จะบริหารงานด้วยความซื่อสัตย์ มีคุณธรรมจริยธรรม มีธรรมา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มีความโปร่งใส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 ณ  วันที่           มีนาคม  พ.ศ. 2560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:rsidR="00BD22CB" w:rsidRDefault="00BD22CB" w:rsidP="00BD2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D22CB" w:rsidRDefault="00BD22CB" w:rsidP="00BD22C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D22CB" w:rsidRDefault="00BD22CB" w:rsidP="00BD22CB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BD22CB" w:rsidRDefault="00BD22CB" w:rsidP="00BD22CB"/>
    <w:p w:rsidR="00BD22CB" w:rsidRDefault="00BD22CB" w:rsidP="00BD22CB">
      <w:pPr>
        <w:spacing w:after="0" w:line="240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Theme="minorHAnsi" w:eastAsiaTheme="minorHAnsi" w:hAnsiTheme="minorHAnsi" w:cstheme="minorBidi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2.25pt;margin-top:-9.85pt;width:95.25pt;height:94.5pt;z-index:-251656192" fillcolor="window">
            <v:imagedata r:id="rId6" o:title=""/>
          </v:shape>
          <o:OLEObject Type="Embed" ProgID="Word.Picture.8" ShapeID="_x0000_s1028" DrawAspect="Content" ObjectID="_1589622543" r:id="rId7"/>
        </w:objec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ประกาศเทศบาลตำบลโป่งน้ำร้อน</w: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มาตรฐานทั่วไปเกี่ยวกับจริยธรรมของพนักงานเทศบาล ลูกจ้างประจำ </w: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และพนักงานจ้างของเทศบาลตำบลโป่งน้ำร้อน</w: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BD22CB" w:rsidRDefault="00BD22CB" w:rsidP="00BD2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โดยที่คณะกรรมการมาตรฐานการบริหารงานบุคคลส่วนท้องถิ่น ได้ออกประกาศ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ก.ถ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เรื่อง กำหนดมาตรฐานกลางทางจริยธรรมของข้าราชการ พนักงานและลูกจ้างขององค์กรปกครองส่วนท้องถิ่น ลงวันที่ ๑๑ มิถุนายน ๒๕๕๖ เพื่อให้ข้าราชการ พนักงาน และลูกจ้างขององค์กรปกครองส่วนท้องถิ่น ยึดถือเป็นหลักการ แนวทางปฏิบัติ และเป็นเครื่องกำกับความประพฤติของตน</w:t>
      </w:r>
    </w:p>
    <w:p w:rsidR="00BD22CB" w:rsidRDefault="00BD22CB" w:rsidP="00BD2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8"/>
          <w:szCs w:val="8"/>
        </w:rPr>
      </w:pPr>
    </w:p>
    <w:p w:rsidR="00BD22CB" w:rsidRDefault="00BD22CB" w:rsidP="00BD2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๑๕ ประกอบมาตรา ๒๓ วรรคท้าย แห่งพระราชบัญญัติระเบียบบริหารงานบุคคลส่วนท้องถิ่น พ.ศ. ๒๕๔๒ มติคณะกรรมการกลางพนักงานเทศบาล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ในการประชุมครั้งที่           ๖/๒๕๕๘ เมื่อวันที่ ๒๕ มิถุนายน ๒๕๕๘ และมติคณะกรรมการพนักงานเทศบาลจังหวัดจันทบุรี ในการประชุม         ครั้งที่ ๙/๒๕๕๘ เมื่อวันที่ ๒๕ กันยายน ๒๕๕๘ เห็นชอบให้กำหนดมาตรฐานทั่วไปเกี่ยวกับจริยธรรมของพนักงานเทศบาล ลูกจ้างประจำ และพนักงานจ้าง เพื่อยึดถือเป็นหลักการ แนวทางปฏิบัติและเป็นเครื่องกำกับความประพฤติพนักงานเทศบาล ลูกจ้างประจำ และพนักงานจ้างของเทศบาล</w:t>
      </w:r>
    </w:p>
    <w:p w:rsidR="00BD22CB" w:rsidRDefault="00BD22CB" w:rsidP="00BD2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8"/>
          <w:szCs w:val="8"/>
        </w:rPr>
      </w:pPr>
    </w:p>
    <w:p w:rsidR="00BD22CB" w:rsidRDefault="00BD22CB" w:rsidP="00BD2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พนักงานเทศบาล  ลูกจ้างประจำ  และพนักงานจ้างของเทศบาลตำบลโป่งน้ำร้อน 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การยึดมั่นในคุณธรรมและจริยธรรม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BD22CB" w:rsidRDefault="00BD22CB" w:rsidP="00BD22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BD22CB" w:rsidRPr="00BD22CB" w:rsidRDefault="00BD22CB" w:rsidP="00BD22C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BD22CB" w:rsidRDefault="00BD22CB" w:rsidP="00BD22C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การยึดมั่นในหลักจรรยาวิชาชีพขององค์กร</w:t>
      </w:r>
    </w:p>
    <w:p w:rsidR="00BD22CB" w:rsidRDefault="00BD22CB" w:rsidP="00BD22C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8"/>
          <w:szCs w:val="8"/>
          <w:cs/>
        </w:rPr>
      </w:pP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 การฝ่าฝืนหรือไม่ปฏิบัติตามมาตรฐานจริยธรรมให้ถือว่าเป็นการกระทำผิดทางวินัย</w:t>
      </w: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8"/>
          <w:szCs w:val="8"/>
        </w:rPr>
      </w:pP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8"/>
          <w:szCs w:val="8"/>
        </w:rPr>
      </w:pPr>
    </w:p>
    <w:p w:rsidR="00BD22CB" w:rsidRDefault="00BD22CB" w:rsidP="00BD22C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 ณ  วันที่  ๙  เดือน ตุลาคม  พ.ศ. ๒๕๕๘</w:t>
      </w: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D22CB" w:rsidRDefault="00BD22CB" w:rsidP="00BD22C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D22CB" w:rsidRDefault="00BD22CB" w:rsidP="00BD22C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:rsidR="00BD22CB" w:rsidRDefault="00BD22CB" w:rsidP="00BD22C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นายกเทศมนตรีตำบลโป่งน้ำร้อน</w:t>
      </w:r>
    </w:p>
    <w:p w:rsidR="00BD22CB" w:rsidRDefault="00BD22CB" w:rsidP="00BD22CB"/>
    <w:p w:rsidR="00BD22CB" w:rsidRDefault="00BD22CB" w:rsidP="00BD22CB"/>
    <w:p w:rsidR="00BD22CB" w:rsidRDefault="00BD22CB" w:rsidP="00BD22CB"/>
    <w:p w:rsidR="00BD22CB" w:rsidRDefault="00BD22CB" w:rsidP="00BD22CB"/>
    <w:p w:rsidR="00BD22CB" w:rsidRDefault="00BD22CB" w:rsidP="00BD22CB"/>
    <w:p w:rsidR="00BD22CB" w:rsidRDefault="00BD22CB" w:rsidP="00BD22CB"/>
    <w:p w:rsidR="00BD22CB" w:rsidRDefault="00BD22CB" w:rsidP="00BD22CB"/>
    <w:p w:rsidR="00BD22CB" w:rsidRDefault="00BD22CB" w:rsidP="00BD22CB"/>
    <w:p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C6"/>
    <w:multiLevelType w:val="hybridMultilevel"/>
    <w:tmpl w:val="5504FE7C"/>
    <w:lvl w:ilvl="0" w:tplc="E820905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222083"/>
    <w:multiLevelType w:val="hybridMultilevel"/>
    <w:tmpl w:val="8E2499FC"/>
    <w:lvl w:ilvl="0" w:tplc="5B1CD64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CB"/>
    <w:rsid w:val="00431281"/>
    <w:rsid w:val="00433BEC"/>
    <w:rsid w:val="00625312"/>
    <w:rsid w:val="00B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4EE379"/>
  <w15:chartTrackingRefBased/>
  <w15:docId w15:val="{FD670A1B-F886-4047-A176-F117D355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2C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2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BD22C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2212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dcterms:created xsi:type="dcterms:W3CDTF">2018-06-04T05:53:00Z</dcterms:created>
  <dcterms:modified xsi:type="dcterms:W3CDTF">2018-06-04T06:02:00Z</dcterms:modified>
</cp:coreProperties>
</file>